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59F8" w14:textId="77777777" w:rsidR="00213BFE" w:rsidRDefault="00213BFE" w:rsidP="00213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F3D569B" w14:textId="77777777" w:rsidR="00213BFE" w:rsidRDefault="00213BFE" w:rsidP="00213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14:paraId="6F307E81" w14:textId="77777777" w:rsidR="00213BFE" w:rsidRDefault="00213BFE" w:rsidP="00213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14:paraId="327200FE" w14:textId="77777777" w:rsidR="00213BFE" w:rsidRDefault="00213BFE" w:rsidP="00213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Гатчинский муниципальный район</w:t>
      </w:r>
    </w:p>
    <w:p w14:paraId="1EEE3E28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2C69FC" w14:textId="7A4B135F" w:rsidR="001F1481" w:rsidRPr="001F1481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«Положения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14:paraId="6DEAB5F2" w14:textId="657DC4B5" w:rsidR="007E764B" w:rsidRDefault="00213BFE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</w:p>
    <w:p w14:paraId="6052F71A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9DE99C1" w14:textId="11E34872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 w:rsidR="0021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BF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213BF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14:paraId="756000BA" w14:textId="77777777" w:rsidR="00213BFE" w:rsidRPr="008E59DD" w:rsidRDefault="00213BFE" w:rsidP="00213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Гатчинского муниципального района в сети Интернет: </w:t>
      </w:r>
      <w:r w:rsidRPr="003F43E5">
        <w:rPr>
          <w:rFonts w:ascii="Times New Roman" w:hAnsi="Times New Roman" w:cs="Times New Roman"/>
          <w:sz w:val="28"/>
          <w:szCs w:val="28"/>
        </w:rPr>
        <w:t>http://www.taici.ru/</w:t>
      </w:r>
    </w:p>
    <w:p w14:paraId="7F08D6A1" w14:textId="77777777" w:rsidR="00213BFE" w:rsidRPr="003F43E5" w:rsidRDefault="00213BFE" w:rsidP="00213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д. Большие Тайцы, ул. Санаторская, д.24, каб.1, а также по адресу электронной почты: 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11ED075" w14:textId="77777777" w:rsidR="00213BFE" w:rsidRDefault="00213BFE" w:rsidP="00213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16.09.2021 по 28.09.2021.</w:t>
      </w:r>
    </w:p>
    <w:p w14:paraId="662FD69E" w14:textId="77777777" w:rsidR="00213BFE" w:rsidRDefault="00213BFE" w:rsidP="00213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 в срок не позднее 29.09.2021. </w:t>
      </w:r>
    </w:p>
    <w:p w14:paraId="54495B7E" w14:textId="77777777" w:rsidR="00213BFE" w:rsidRDefault="00213BFE" w:rsidP="00213B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района.</w:t>
      </w:r>
    </w:p>
    <w:p w14:paraId="67E08A3F" w14:textId="7A834A03"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>1. Описание проблемы, на решение которой направлено предлагаемое правовое регулирование: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«Положения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13BFE" w:rsidRPr="00213BFE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14:paraId="2C247019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14:paraId="0CED476D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14:paraId="05D9D9FF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14:paraId="118CC45C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14:paraId="6055C427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14:paraId="5552F7FD" w14:textId="77777777" w:rsidR="001F1481" w:rsidRDefault="001F1481" w:rsidP="007E764B">
      <w:pPr>
        <w:jc w:val="both"/>
        <w:rPr>
          <w:rStyle w:val="bumpedfont15"/>
          <w:sz w:val="28"/>
          <w:szCs w:val="28"/>
        </w:rPr>
      </w:pPr>
      <w:r w:rsidRPr="00A27FD4">
        <w:rPr>
          <w:rStyle w:val="bumpedfont15"/>
          <w:sz w:val="28"/>
          <w:szCs w:val="28"/>
        </w:rPr>
        <w:t>Федеральны</w:t>
      </w:r>
      <w:r>
        <w:rPr>
          <w:rStyle w:val="bumpedfont15"/>
          <w:sz w:val="28"/>
          <w:szCs w:val="28"/>
        </w:rPr>
        <w:t>й</w:t>
      </w:r>
      <w:r w:rsidRPr="00A27FD4">
        <w:rPr>
          <w:rStyle w:val="bumpedfont15"/>
          <w:sz w:val="28"/>
          <w:szCs w:val="28"/>
        </w:rPr>
        <w:t xml:space="preserve"> закон от 14.03.1995 N 33-ФЗ </w:t>
      </w:r>
      <w:r>
        <w:rPr>
          <w:rStyle w:val="bumpedfont15"/>
          <w:sz w:val="28"/>
          <w:szCs w:val="28"/>
        </w:rPr>
        <w:t>«</w:t>
      </w:r>
      <w:r w:rsidRPr="00A27FD4">
        <w:rPr>
          <w:rStyle w:val="bumpedfont15"/>
          <w:sz w:val="28"/>
          <w:szCs w:val="28"/>
        </w:rPr>
        <w:t>Об особо охраняемых природных территориях</w:t>
      </w:r>
      <w:r>
        <w:rPr>
          <w:rStyle w:val="bumpedfont15"/>
          <w:sz w:val="28"/>
          <w:szCs w:val="28"/>
        </w:rPr>
        <w:t>»;</w:t>
      </w:r>
    </w:p>
    <w:p w14:paraId="4F004913" w14:textId="77777777" w:rsidR="00213BFE" w:rsidRDefault="00213BFE" w:rsidP="00213BF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Устав </w:t>
      </w:r>
      <w:proofErr w:type="spellStart"/>
      <w:r>
        <w:rPr>
          <w:rFonts w:eastAsia="Calibri"/>
          <w:sz w:val="28"/>
          <w:szCs w:val="28"/>
          <w:lang w:eastAsia="en-US"/>
        </w:rPr>
        <w:t>Таицкого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Гатчинского муниципального района.</w:t>
      </w:r>
    </w:p>
    <w:p w14:paraId="0F3BE435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E7A62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14:paraId="4B99ACC3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14:paraId="6185804A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4"/>
        <w:gridCol w:w="2046"/>
        <w:gridCol w:w="2455"/>
      </w:tblGrid>
      <w:tr w:rsidR="007E764B" w14:paraId="7EE445E7" w14:textId="77777777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3B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9E7C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E11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14:paraId="36CACA74" w14:textId="77777777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A60F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39BC" w14:textId="77777777"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22E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30F830C4" w14:textId="77777777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94D7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C7A2" w14:textId="77777777"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F4A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2B8CDFA" w14:textId="77777777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299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7CA" w14:textId="77777777" w:rsidR="007E764B" w:rsidRDefault="007E764B">
            <w:pPr>
              <w:jc w:val="center"/>
            </w:pPr>
          </w:p>
          <w:p w14:paraId="7AFED2E9" w14:textId="77777777" w:rsidR="007E764B" w:rsidRDefault="007E764B">
            <w:pPr>
              <w:jc w:val="center"/>
            </w:pPr>
          </w:p>
          <w:p w14:paraId="1CEE2F61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417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053C59DF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0F8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912" w14:textId="77777777" w:rsidR="007E764B" w:rsidRDefault="007E764B">
            <w:pPr>
              <w:jc w:val="center"/>
            </w:pPr>
          </w:p>
          <w:p w14:paraId="5DD5AC3F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DC61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35367A4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7150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7D5" w14:textId="77777777" w:rsidR="007E764B" w:rsidRDefault="007E764B">
            <w:pPr>
              <w:jc w:val="center"/>
            </w:pPr>
          </w:p>
          <w:p w14:paraId="068B8445" w14:textId="77777777" w:rsidR="007E764B" w:rsidRDefault="007E764B">
            <w:pPr>
              <w:jc w:val="center"/>
            </w:pPr>
          </w:p>
          <w:p w14:paraId="315DEF09" w14:textId="77777777"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6EF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4F9436AB" w14:textId="77777777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27E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59E" w14:textId="77777777" w:rsidR="007E764B" w:rsidRDefault="007E764B">
            <w:pPr>
              <w:jc w:val="center"/>
            </w:pPr>
          </w:p>
          <w:p w14:paraId="37A849B5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E25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2357C90" w14:textId="77777777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72D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8FC9" w14:textId="77777777"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2D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8A072" w14:textId="77777777"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2FD9E7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14:paraId="57C75E5D" w14:textId="77777777"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67C01C2" w14:textId="77777777"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участников публичных консультаций:</w:t>
      </w:r>
    </w:p>
    <w:p w14:paraId="2E5C3F80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14:paraId="23FCEB0B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14:paraId="38D1BACC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E79E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6094A8" w14:textId="77777777" w:rsidR="00213BFE" w:rsidRDefault="00213BFE" w:rsidP="00213B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D33DAC2" w14:textId="77777777" w:rsidR="00213BFE" w:rsidRDefault="00213BFE" w:rsidP="00213BFE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И.В. Львович</w:t>
      </w:r>
    </w:p>
    <w:p w14:paraId="55DEACEC" w14:textId="77777777" w:rsidR="007E764B" w:rsidRDefault="007E764B" w:rsidP="008E59DD">
      <w:pPr>
        <w:jc w:val="both"/>
        <w:rPr>
          <w:sz w:val="20"/>
          <w:szCs w:val="20"/>
        </w:rPr>
      </w:pPr>
    </w:p>
    <w:p w14:paraId="5A9CB31F" w14:textId="77777777" w:rsidR="007E764B" w:rsidRDefault="007E764B" w:rsidP="008E59DD">
      <w:pPr>
        <w:jc w:val="both"/>
        <w:rPr>
          <w:sz w:val="20"/>
          <w:szCs w:val="20"/>
        </w:rPr>
      </w:pPr>
    </w:p>
    <w:p w14:paraId="4890A0D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7796F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9E6B44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29E02A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2D8566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077547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CEFEF5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BBD521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04124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C3D1AC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F395C52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697A4C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29880B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F8DD474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F1C2AE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6A7963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639DCA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4D38A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27620E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8DA13A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1314C5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B4B129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A158C1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7AC341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457E347" w14:textId="77777777"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14:paraId="3AB6CABF" w14:textId="77777777"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8006F"/>
    <w:rsid w:val="001D3072"/>
    <w:rsid w:val="001F1481"/>
    <w:rsid w:val="00213BFE"/>
    <w:rsid w:val="002849CC"/>
    <w:rsid w:val="003F483A"/>
    <w:rsid w:val="00570B1D"/>
    <w:rsid w:val="007E764B"/>
    <w:rsid w:val="008E59DD"/>
    <w:rsid w:val="00952577"/>
    <w:rsid w:val="00A110C0"/>
    <w:rsid w:val="00A8106E"/>
    <w:rsid w:val="00A954B6"/>
    <w:rsid w:val="00B9010D"/>
    <w:rsid w:val="00B91E14"/>
    <w:rsid w:val="00BB7F80"/>
    <w:rsid w:val="00CF5D1A"/>
    <w:rsid w:val="00D731FE"/>
    <w:rsid w:val="00E35060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0130"/>
  <w15:docId w15:val="{6E5206F7-4C5C-4776-8C90-E6814DC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2021-09-16T12:31:00Z</dcterms:created>
  <dcterms:modified xsi:type="dcterms:W3CDTF">2021-09-16T12:31:00Z</dcterms:modified>
</cp:coreProperties>
</file>