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Pr="00953F27" w:rsidRDefault="009E5845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53F27" w:rsidRPr="00953F2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1"/>
        <w:rPr>
          <w:rFonts w:ascii="Times New Roman" w:hAnsi="Times New Roman"/>
          <w:sz w:val="28"/>
          <w:szCs w:val="28"/>
        </w:rPr>
      </w:pPr>
      <w:r w:rsidRPr="00953F27">
        <w:rPr>
          <w:rFonts w:ascii="Times New Roman" w:hAnsi="Times New Roman"/>
          <w:sz w:val="28"/>
          <w:szCs w:val="28"/>
        </w:rPr>
        <w:t>РЕШЕНИЕ</w:t>
      </w:r>
    </w:p>
    <w:p w:rsidR="004D3E69" w:rsidRPr="00953F27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F238A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28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4D3E69" w:rsidRPr="00953F27">
        <w:rPr>
          <w:rFonts w:ascii="Times New Roman" w:hAnsi="Times New Roman" w:cs="Times New Roman"/>
          <w:sz w:val="28"/>
          <w:szCs w:val="28"/>
        </w:rPr>
        <w:t>20</w:t>
      </w:r>
      <w:r w:rsidR="005D2F4F">
        <w:rPr>
          <w:rFonts w:ascii="Times New Roman" w:hAnsi="Times New Roman" w:cs="Times New Roman"/>
          <w:sz w:val="28"/>
          <w:szCs w:val="28"/>
        </w:rPr>
        <w:t>23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4D3E69" w:rsidRPr="00953F27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AC261F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</w:t>
      </w:r>
      <w:r w:rsidR="00953F27">
        <w:rPr>
          <w:rFonts w:ascii="Times New Roman" w:hAnsi="Times New Roman" w:cs="Times New Roman"/>
          <w:sz w:val="28"/>
          <w:szCs w:val="28"/>
        </w:rPr>
        <w:t>«</w:t>
      </w:r>
      <w:r w:rsidR="004D3E69" w:rsidRPr="00953F2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</w:t>
      </w:r>
      <w:r w:rsidR="00953F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4D3E69" w:rsidRPr="00953F27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53F27" w:rsidRPr="00953F27" w:rsidRDefault="004D3E69" w:rsidP="0095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3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953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F238A9">
        <w:rPr>
          <w:rFonts w:ascii="Times New Roman" w:hAnsi="Times New Roman" w:cs="Times New Roman"/>
          <w:sz w:val="28"/>
          <w:szCs w:val="28"/>
        </w:rPr>
        <w:t xml:space="preserve"> 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</w:t>
      </w:r>
      <w:r w:rsidR="00F238A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238A9">
        <w:rPr>
          <w:rFonts w:ascii="Times New Roman" w:hAnsi="Times New Roman" w:cs="Times New Roman"/>
          <w:sz w:val="28"/>
          <w:szCs w:val="28"/>
        </w:rPr>
        <w:t>е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38A9">
        <w:rPr>
          <w:rFonts w:ascii="Times New Roman" w:hAnsi="Times New Roman" w:cs="Times New Roman"/>
          <w:sz w:val="28"/>
          <w:szCs w:val="28"/>
        </w:rPr>
        <w:t>е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</w:t>
      </w:r>
    </w:p>
    <w:p w:rsidR="00953F27" w:rsidRDefault="00953F27" w:rsidP="00953F27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953F27" w:rsidRDefault="004D3E69" w:rsidP="00953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96B" w:rsidRDefault="0040428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543D34">
        <w:rPr>
          <w:rFonts w:ascii="Times New Roman" w:hAnsi="Times New Roman" w:cs="Times New Roman"/>
          <w:sz w:val="28"/>
          <w:szCs w:val="28"/>
        </w:rPr>
        <w:t>Изложить</w:t>
      </w:r>
      <w:r w:rsidR="00482DBD">
        <w:rPr>
          <w:rFonts w:ascii="Times New Roman" w:hAnsi="Times New Roman" w:cs="Times New Roman"/>
          <w:sz w:val="28"/>
          <w:szCs w:val="28"/>
        </w:rPr>
        <w:t xml:space="preserve"> п.4 в следующей редакции</w:t>
      </w:r>
      <w:r w:rsidR="0005696B">
        <w:rPr>
          <w:rFonts w:ascii="Times New Roman" w:hAnsi="Times New Roman" w:cs="Times New Roman"/>
          <w:sz w:val="28"/>
          <w:szCs w:val="28"/>
        </w:rPr>
        <w:t>:</w:t>
      </w:r>
    </w:p>
    <w:p w:rsidR="005D2F4F" w:rsidRPr="005D2F4F" w:rsidRDefault="00482DBD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F4F" w:rsidRPr="005D2F4F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 - юридических лиц первый квартал, второй квартал и третий квартал календарного года.</w:t>
      </w:r>
    </w:p>
    <w:p w:rsidR="005D2F4F" w:rsidRPr="005D2F4F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4F">
        <w:rPr>
          <w:rFonts w:ascii="Times New Roman" w:hAnsi="Times New Roman" w:cs="Times New Roman"/>
          <w:sz w:val="28"/>
          <w:szCs w:val="28"/>
        </w:rPr>
        <w:t>Юридические лица уплачивают земельный налог в сроки, установленные абзацем вторым пункта 1 статьи 397 Налогового кодекса Российской Федерации. Порядок исчисления налога и авансовых платежей по налогу устанавливаются пунктом 6 статьи 396 Налогового кодекса Российской Федерации.</w:t>
      </w:r>
    </w:p>
    <w:p w:rsidR="005D2F4F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4F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абзацем третьим пункта 1 статьи 397 Налогового кодекса Российской Федерации.</w:t>
      </w:r>
    </w:p>
    <w:p w:rsidR="0005696B" w:rsidRDefault="0005696B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A74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</w:t>
      </w:r>
      <w:r w:rsidRPr="00BD6A74">
        <w:rPr>
          <w:rFonts w:ascii="Times New Roman" w:hAnsi="Times New Roman" w:cs="Times New Roman"/>
          <w:sz w:val="28"/>
          <w:szCs w:val="28"/>
        </w:rPr>
        <w:lastRenderedPageBreak/>
        <w:t>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674674" w:rsidRPr="00BD6A74">
        <w:rPr>
          <w:rFonts w:ascii="Times New Roman" w:hAnsi="Times New Roman" w:cs="Times New Roman"/>
          <w:sz w:val="28"/>
          <w:szCs w:val="28"/>
        </w:rPr>
        <w:t>»</w:t>
      </w:r>
    </w:p>
    <w:p w:rsidR="005D2F4F" w:rsidRPr="00953F27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29</w:t>
      </w:r>
      <w:r w:rsidR="00AB201C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2022 года № 28 </w:t>
      </w:r>
      <w:r w:rsidR="00AB201C">
        <w:rPr>
          <w:rFonts w:ascii="Times New Roman" w:hAnsi="Times New Roman" w:cs="Times New Roman"/>
          <w:sz w:val="28"/>
          <w:szCs w:val="28"/>
        </w:rPr>
        <w:t>«</w:t>
      </w:r>
      <w:r w:rsidRPr="005D2F4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 w:rsidRPr="005D2F4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D2F4F"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«Об установлении земельного налога на территории </w:t>
      </w:r>
      <w:proofErr w:type="spellStart"/>
      <w:r w:rsidRPr="005D2F4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D2F4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F4F">
        <w:rPr>
          <w:rFonts w:ascii="Times New Roman" w:hAnsi="Times New Roman" w:cs="Times New Roman"/>
          <w:sz w:val="28"/>
          <w:szCs w:val="28"/>
        </w:rPr>
        <w:t>3</w:t>
      </w:r>
      <w:r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543D34" w:rsidRPr="00953F27">
        <w:rPr>
          <w:rFonts w:ascii="Times New Roman" w:hAnsi="Times New Roman" w:cs="Times New Roman"/>
          <w:sz w:val="28"/>
          <w:szCs w:val="28"/>
        </w:rPr>
        <w:t>Решение вступает в законную силу после его официальног</w:t>
      </w:r>
      <w:r w:rsidR="00543D34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</w:t>
      </w:r>
      <w:r w:rsidRPr="00953F27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«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вестник», а также на сайте администрации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953F27">
        <w:rPr>
          <w:rFonts w:ascii="Times New Roman" w:hAnsi="Times New Roman" w:cs="Times New Roman"/>
          <w:sz w:val="28"/>
          <w:szCs w:val="28"/>
        </w:rPr>
        <w:tab/>
      </w:r>
    </w:p>
    <w:p w:rsidR="00953F27" w:rsidRP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3F27" w:rsidRPr="00E5771B" w:rsidRDefault="00953F27" w:rsidP="00953F2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543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54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="009525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5251A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543D34" w:rsidRPr="00953F27" w:rsidRDefault="00543D34" w:rsidP="0054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953F27" w:rsidSect="009E5845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63" w:rsidRDefault="00D67263">
      <w:r>
        <w:separator/>
      </w:r>
    </w:p>
  </w:endnote>
  <w:endnote w:type="continuationSeparator" w:id="1">
    <w:p w:rsidR="00D67263" w:rsidRDefault="00D6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9" w:rsidRDefault="00112962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38A9">
      <w:rPr>
        <w:rStyle w:val="a3"/>
        <w:noProof/>
      </w:rPr>
      <w:t>1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63" w:rsidRDefault="00D67263">
      <w:r>
        <w:separator/>
      </w:r>
    </w:p>
  </w:footnote>
  <w:footnote w:type="continuationSeparator" w:id="1">
    <w:p w:rsidR="00D67263" w:rsidRDefault="00D6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13AF0"/>
    <w:rsid w:val="00054BB6"/>
    <w:rsid w:val="0005696B"/>
    <w:rsid w:val="000C07B4"/>
    <w:rsid w:val="000C2DF4"/>
    <w:rsid w:val="000C3857"/>
    <w:rsid w:val="000D050E"/>
    <w:rsid w:val="00112962"/>
    <w:rsid w:val="001E3E90"/>
    <w:rsid w:val="002541D3"/>
    <w:rsid w:val="00256C43"/>
    <w:rsid w:val="00281ACE"/>
    <w:rsid w:val="003918BF"/>
    <w:rsid w:val="003E0728"/>
    <w:rsid w:val="003E0B66"/>
    <w:rsid w:val="003F376D"/>
    <w:rsid w:val="0040428D"/>
    <w:rsid w:val="0043675F"/>
    <w:rsid w:val="00482DBD"/>
    <w:rsid w:val="004D3A0B"/>
    <w:rsid w:val="004D3E69"/>
    <w:rsid w:val="00543D34"/>
    <w:rsid w:val="00563587"/>
    <w:rsid w:val="005638F6"/>
    <w:rsid w:val="00583BB4"/>
    <w:rsid w:val="005B552F"/>
    <w:rsid w:val="005D2658"/>
    <w:rsid w:val="005D2F4F"/>
    <w:rsid w:val="0063417D"/>
    <w:rsid w:val="0065050E"/>
    <w:rsid w:val="00674674"/>
    <w:rsid w:val="00744144"/>
    <w:rsid w:val="00781E6A"/>
    <w:rsid w:val="007933AB"/>
    <w:rsid w:val="007B4C29"/>
    <w:rsid w:val="007E2776"/>
    <w:rsid w:val="007F1C18"/>
    <w:rsid w:val="008A5A73"/>
    <w:rsid w:val="008E2B18"/>
    <w:rsid w:val="00925958"/>
    <w:rsid w:val="00944F75"/>
    <w:rsid w:val="00951A26"/>
    <w:rsid w:val="0095251A"/>
    <w:rsid w:val="00953F27"/>
    <w:rsid w:val="009542F3"/>
    <w:rsid w:val="009D4BCA"/>
    <w:rsid w:val="009E5845"/>
    <w:rsid w:val="00A51293"/>
    <w:rsid w:val="00A706BE"/>
    <w:rsid w:val="00A90C00"/>
    <w:rsid w:val="00A91507"/>
    <w:rsid w:val="00AB201C"/>
    <w:rsid w:val="00AC261F"/>
    <w:rsid w:val="00B05C92"/>
    <w:rsid w:val="00B06D19"/>
    <w:rsid w:val="00B30B3A"/>
    <w:rsid w:val="00B916D9"/>
    <w:rsid w:val="00BA1797"/>
    <w:rsid w:val="00BB086D"/>
    <w:rsid w:val="00BB6A5B"/>
    <w:rsid w:val="00BD6A74"/>
    <w:rsid w:val="00C03CA9"/>
    <w:rsid w:val="00C15F3F"/>
    <w:rsid w:val="00C17954"/>
    <w:rsid w:val="00C422C4"/>
    <w:rsid w:val="00C55AAF"/>
    <w:rsid w:val="00C604EB"/>
    <w:rsid w:val="00C8583B"/>
    <w:rsid w:val="00CA6B1F"/>
    <w:rsid w:val="00D37D61"/>
    <w:rsid w:val="00D40ECB"/>
    <w:rsid w:val="00D67263"/>
    <w:rsid w:val="00DC7AE9"/>
    <w:rsid w:val="00E029F5"/>
    <w:rsid w:val="00E05686"/>
    <w:rsid w:val="00E14FF3"/>
    <w:rsid w:val="00E450E4"/>
    <w:rsid w:val="00E46617"/>
    <w:rsid w:val="00E871B6"/>
    <w:rsid w:val="00E94625"/>
    <w:rsid w:val="00E97559"/>
    <w:rsid w:val="00F238A9"/>
    <w:rsid w:val="00F268D4"/>
    <w:rsid w:val="00F31CF8"/>
    <w:rsid w:val="00F32D7D"/>
    <w:rsid w:val="00F65C1A"/>
    <w:rsid w:val="00FF3D25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7</cp:revision>
  <cp:lastPrinted>2023-03-16T11:47:00Z</cp:lastPrinted>
  <dcterms:created xsi:type="dcterms:W3CDTF">2023-03-09T11:50:00Z</dcterms:created>
  <dcterms:modified xsi:type="dcterms:W3CDTF">2023-03-16T11:47:00Z</dcterms:modified>
</cp:coreProperties>
</file>