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6C" w:rsidRDefault="00F9656C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2D3A6D" w:rsidRDefault="00F33A8D" w:rsidP="00F9656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2D3A6D">
        <w:rPr>
          <w:sz w:val="28"/>
          <w:szCs w:val="28"/>
          <w:lang w:val="en-US"/>
        </w:rPr>
        <w:t xml:space="preserve">28 </w:t>
      </w:r>
      <w:r w:rsidR="002D3A6D">
        <w:rPr>
          <w:sz w:val="28"/>
          <w:szCs w:val="28"/>
        </w:rPr>
        <w:t xml:space="preserve">сентября </w:t>
      </w:r>
      <w:r w:rsidR="00F9656C" w:rsidRPr="00A62E01">
        <w:rPr>
          <w:sz w:val="28"/>
          <w:szCs w:val="28"/>
        </w:rPr>
        <w:t>20</w:t>
      </w:r>
      <w:r w:rsidR="0032596D">
        <w:rPr>
          <w:sz w:val="28"/>
          <w:szCs w:val="28"/>
        </w:rPr>
        <w:t>23</w:t>
      </w:r>
      <w:r w:rsidR="00F9656C" w:rsidRPr="00A62E01">
        <w:rPr>
          <w:sz w:val="28"/>
          <w:szCs w:val="28"/>
        </w:rPr>
        <w:t xml:space="preserve"> года </w:t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2D3A6D">
        <w:rPr>
          <w:sz w:val="28"/>
          <w:szCs w:val="28"/>
        </w:rPr>
        <w:t xml:space="preserve">   </w:t>
      </w:r>
      <w:r w:rsidR="00F9656C">
        <w:rPr>
          <w:sz w:val="28"/>
          <w:szCs w:val="28"/>
        </w:rPr>
        <w:tab/>
      </w:r>
      <w:r w:rsidR="002D3A6D">
        <w:rPr>
          <w:sz w:val="28"/>
          <w:szCs w:val="28"/>
        </w:rPr>
        <w:t xml:space="preserve">   </w:t>
      </w:r>
      <w:r w:rsidR="00F9656C" w:rsidRPr="00A62E01">
        <w:rPr>
          <w:sz w:val="28"/>
          <w:szCs w:val="28"/>
        </w:rPr>
        <w:t>№</w:t>
      </w:r>
      <w:r w:rsidR="0032596D">
        <w:rPr>
          <w:sz w:val="28"/>
          <w:szCs w:val="28"/>
        </w:rPr>
        <w:t xml:space="preserve"> </w:t>
      </w:r>
      <w:bookmarkStart w:id="0" w:name="_GoBack"/>
      <w:bookmarkEnd w:id="0"/>
      <w:r w:rsidR="002D3A6D">
        <w:rPr>
          <w:sz w:val="28"/>
          <w:szCs w:val="28"/>
          <w:lang w:val="en-US"/>
        </w:rPr>
        <w:t xml:space="preserve"> 70</w:t>
      </w: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206CB" w:rsidP="002D3A6D">
      <w:pPr>
        <w:shd w:val="clear" w:color="auto" w:fill="FFFFFF"/>
        <w:ind w:right="4110"/>
        <w:jc w:val="both"/>
        <w:rPr>
          <w:color w:val="212121"/>
          <w:sz w:val="21"/>
          <w:szCs w:val="21"/>
        </w:rPr>
      </w:pPr>
      <w:r>
        <w:rPr>
          <w:iCs/>
          <w:sz w:val="28"/>
          <w:szCs w:val="28"/>
        </w:rPr>
        <w:t>«О внесении изменений в решение Совета депутатов от 22.04.2021 № 104 «</w:t>
      </w:r>
      <w:r w:rsidR="00F9656C" w:rsidRPr="0070517C">
        <w:rPr>
          <w:iCs/>
          <w:sz w:val="28"/>
          <w:szCs w:val="28"/>
        </w:rPr>
        <w:t xml:space="preserve">Об утверждении </w:t>
      </w:r>
      <w:r w:rsidR="00F9656C">
        <w:rPr>
          <w:iCs/>
          <w:sz w:val="28"/>
          <w:szCs w:val="28"/>
        </w:rPr>
        <w:t xml:space="preserve">порядка установления </w:t>
      </w:r>
      <w:r w:rsidR="00F9656C" w:rsidRPr="00A76574">
        <w:rPr>
          <w:sz w:val="28"/>
          <w:szCs w:val="28"/>
        </w:rPr>
        <w:t xml:space="preserve">льготной арендной платы </w:t>
      </w:r>
      <w:r w:rsidR="0091145D">
        <w:rPr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Таицкое</w:t>
      </w:r>
      <w:proofErr w:type="spellEnd"/>
      <w:r w:rsidR="0091145D">
        <w:rPr>
          <w:sz w:val="28"/>
          <w:szCs w:val="28"/>
        </w:rPr>
        <w:t xml:space="preserve"> городское поселение и находящихся в неудовлетворительном состоянии</w:t>
      </w:r>
      <w:r>
        <w:rPr>
          <w:sz w:val="28"/>
          <w:szCs w:val="28"/>
        </w:rPr>
        <w:t>»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1D07E7" w:rsidRDefault="00F206CB" w:rsidP="002D3A6D">
      <w:pPr>
        <w:pStyle w:val="a3"/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9656C" w:rsidRPr="00316889">
        <w:rPr>
          <w:sz w:val="28"/>
          <w:szCs w:val="28"/>
        </w:rPr>
        <w:t xml:space="preserve"> от </w:t>
      </w:r>
      <w:r>
        <w:rPr>
          <w:sz w:val="28"/>
          <w:szCs w:val="28"/>
        </w:rPr>
        <w:t>24.07.2023 № 370-ФЗ «О внесении изменений в отдельные законодательные акты Российской Федерации»</w:t>
      </w:r>
      <w:r w:rsidR="00F9656C" w:rsidRPr="00316889">
        <w:rPr>
          <w:sz w:val="28"/>
          <w:szCs w:val="28"/>
        </w:rPr>
        <w:t>, а также Уставом муниципального образования</w:t>
      </w:r>
      <w:r w:rsidR="00E93AA5">
        <w:rPr>
          <w:sz w:val="28"/>
          <w:szCs w:val="28"/>
        </w:rPr>
        <w:t xml:space="preserve"> </w:t>
      </w:r>
      <w:proofErr w:type="spellStart"/>
      <w:r w:rsidR="00F9656C">
        <w:rPr>
          <w:sz w:val="28"/>
          <w:szCs w:val="28"/>
        </w:rPr>
        <w:t>Таицкое</w:t>
      </w:r>
      <w:proofErr w:type="spellEnd"/>
      <w:r w:rsidR="00F9656C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D07E7" w:rsidRPr="00F9656C" w:rsidRDefault="001D07E7" w:rsidP="00F9656C">
      <w:pPr>
        <w:pStyle w:val="a3"/>
        <w:rPr>
          <w:sz w:val="28"/>
          <w:szCs w:val="28"/>
        </w:rPr>
      </w:pP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F33A8D" w:rsidRPr="004C6324" w:rsidRDefault="00F33A8D" w:rsidP="002D3A6D">
      <w:pPr>
        <w:pStyle w:val="2"/>
        <w:ind w:firstLine="0"/>
        <w:jc w:val="left"/>
        <w:rPr>
          <w:szCs w:val="28"/>
        </w:rPr>
      </w:pPr>
    </w:p>
    <w:p w:rsidR="00F9656C" w:rsidRPr="002D3A6D" w:rsidRDefault="00F9656C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A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D3A6D">
        <w:rPr>
          <w:rFonts w:ascii="Times New Roman" w:hAnsi="Times New Roman" w:cs="Times New Roman"/>
          <w:sz w:val="28"/>
          <w:szCs w:val="28"/>
        </w:rPr>
        <w:t>Дополнить П</w:t>
      </w:r>
      <w:r w:rsidR="00F206CB" w:rsidRPr="002D3A6D">
        <w:rPr>
          <w:rFonts w:ascii="Times New Roman" w:hAnsi="Times New Roman" w:cs="Times New Roman"/>
          <w:sz w:val="28"/>
          <w:szCs w:val="28"/>
        </w:rPr>
        <w:t xml:space="preserve">риложение 1 к решению Совета депутатов от </w:t>
      </w:r>
      <w:r w:rsidR="00F206CB" w:rsidRPr="002D3A6D">
        <w:rPr>
          <w:rFonts w:ascii="Times New Roman" w:hAnsi="Times New Roman" w:cs="Times New Roman"/>
          <w:iCs/>
          <w:sz w:val="28"/>
          <w:szCs w:val="28"/>
        </w:rPr>
        <w:t xml:space="preserve">22.04.2021 № 104 «Об утверждении порядка установления </w:t>
      </w:r>
      <w:r w:rsidR="00F206CB" w:rsidRPr="002D3A6D">
        <w:rPr>
          <w:rFonts w:ascii="Times New Roman" w:hAnsi="Times New Roman" w:cs="Times New Roman"/>
          <w:sz w:val="28"/>
          <w:szCs w:val="28"/>
        </w:rPr>
        <w:t xml:space="preserve">льготной арендной платы 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F206CB" w:rsidRPr="002D3A6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F206CB" w:rsidRPr="002D3A6D">
        <w:rPr>
          <w:rFonts w:ascii="Times New Roman" w:hAnsi="Times New Roman" w:cs="Times New Roman"/>
          <w:sz w:val="28"/>
          <w:szCs w:val="28"/>
        </w:rPr>
        <w:t xml:space="preserve"> городское поселение и находящихся в неудовлетворительном состоянии» пунктом 12 в следующей редакции: </w:t>
      </w:r>
      <w:proofErr w:type="gramEnd"/>
    </w:p>
    <w:p w:rsidR="00F206CB" w:rsidRDefault="00F206CB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443444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 w:rsidR="00443444">
        <w:rPr>
          <w:rFonts w:ascii="Times New Roman" w:hAnsi="Times New Roman" w:cs="Times New Roman"/>
          <w:sz w:val="28"/>
          <w:szCs w:val="28"/>
        </w:rPr>
        <w:t xml:space="preserve">, заключается, в том числе на срок выполнения условий конкурса по продаже объекта культурного наследия в </w:t>
      </w:r>
      <w:r w:rsidR="0032596D">
        <w:rPr>
          <w:rFonts w:ascii="Times New Roman" w:hAnsi="Times New Roman" w:cs="Times New Roman"/>
          <w:sz w:val="28"/>
          <w:szCs w:val="28"/>
        </w:rPr>
        <w:t>соответствии</w:t>
      </w:r>
      <w:r w:rsidR="00443444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№ 178-ФЗ «О приватизации </w:t>
      </w:r>
      <w:r w:rsidR="0032596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43444">
        <w:rPr>
          <w:rFonts w:ascii="Times New Roman" w:hAnsi="Times New Roman" w:cs="Times New Roman"/>
          <w:sz w:val="28"/>
          <w:szCs w:val="28"/>
        </w:rPr>
        <w:t xml:space="preserve"> и му</w:t>
      </w:r>
      <w:r w:rsidR="0032596D">
        <w:rPr>
          <w:rFonts w:ascii="Times New Roman" w:hAnsi="Times New Roman" w:cs="Times New Roman"/>
          <w:sz w:val="28"/>
          <w:szCs w:val="28"/>
        </w:rPr>
        <w:t>ниципального</w:t>
      </w:r>
      <w:r w:rsidR="00443444">
        <w:rPr>
          <w:rFonts w:ascii="Times New Roman" w:hAnsi="Times New Roman" w:cs="Times New Roman"/>
          <w:sz w:val="28"/>
          <w:szCs w:val="28"/>
        </w:rPr>
        <w:t xml:space="preserve"> имущества» </w:t>
      </w:r>
      <w:r w:rsidR="0032596D">
        <w:rPr>
          <w:rFonts w:ascii="Times New Roman" w:hAnsi="Times New Roman" w:cs="Times New Roman"/>
          <w:sz w:val="28"/>
          <w:szCs w:val="28"/>
        </w:rPr>
        <w:t>собственником</w:t>
      </w:r>
      <w:r w:rsidR="00443444">
        <w:rPr>
          <w:rFonts w:ascii="Times New Roman" w:hAnsi="Times New Roman" w:cs="Times New Roman"/>
          <w:sz w:val="28"/>
          <w:szCs w:val="28"/>
        </w:rPr>
        <w:t xml:space="preserve"> такого объекта, если иное не предусмотрено указанным Федеральным законом.</w:t>
      </w:r>
    </w:p>
    <w:p w:rsidR="00443444" w:rsidRDefault="00443444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Исключительное право на приобретение в </w:t>
      </w:r>
      <w:r w:rsidR="0032596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32596D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объект культурного наследия, приватизированный путем продажи на конкурсе в </w:t>
      </w:r>
      <w:r w:rsidR="0032596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</w:t>
      </w:r>
      <w:r w:rsidR="00325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178-ФЗ «О приватизации </w:t>
      </w:r>
      <w:r w:rsidR="0032596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имущества», возникает у </w:t>
      </w:r>
      <w:r w:rsidR="0032596D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такого объекта после выполнения условий конкурса по продаже такого объекта, </w:t>
      </w:r>
      <w:r w:rsidR="0032596D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актом приемки </w:t>
      </w:r>
      <w:r w:rsidR="0032596D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наследия.</w:t>
      </w:r>
    </w:p>
    <w:p w:rsidR="00443444" w:rsidRPr="004902E6" w:rsidRDefault="00443444" w:rsidP="0032596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BD0E97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 w:rsidR="00BD0E9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32596D">
        <w:rPr>
          <w:rFonts w:ascii="Times New Roman" w:hAnsi="Times New Roman" w:cs="Times New Roman"/>
          <w:sz w:val="28"/>
          <w:szCs w:val="28"/>
        </w:rPr>
        <w:t>арендатор</w:t>
      </w:r>
      <w:r w:rsidR="00BD0E97">
        <w:rPr>
          <w:rFonts w:ascii="Times New Roman" w:hAnsi="Times New Roman" w:cs="Times New Roman"/>
          <w:sz w:val="28"/>
          <w:szCs w:val="28"/>
        </w:rPr>
        <w:t xml:space="preserve"> земельного участка, договор аренды </w:t>
      </w:r>
      <w:r w:rsidR="0032596D">
        <w:rPr>
          <w:rFonts w:ascii="Times New Roman" w:hAnsi="Times New Roman" w:cs="Times New Roman"/>
          <w:sz w:val="28"/>
          <w:szCs w:val="28"/>
        </w:rPr>
        <w:t>котороговозобновлен</w:t>
      </w:r>
      <w:r w:rsidR="00BD0E97">
        <w:rPr>
          <w:rFonts w:ascii="Times New Roman" w:hAnsi="Times New Roman" w:cs="Times New Roman"/>
          <w:sz w:val="28"/>
          <w:szCs w:val="28"/>
        </w:rPr>
        <w:t xml:space="preserve"> на неопределенный срок), которому такой земельный участок был предоставлен до 01.03.2015, однократно имеет право заключить новый договор аренды такого земельного участка сроком на пять лет без проведения торгов в порядке, установленном статьями 39.14 </w:t>
      </w:r>
      <w:r w:rsidR="0032596D">
        <w:rPr>
          <w:rFonts w:ascii="Times New Roman" w:hAnsi="Times New Roman" w:cs="Times New Roman"/>
          <w:sz w:val="28"/>
          <w:szCs w:val="28"/>
        </w:rPr>
        <w:t>-</w:t>
      </w:r>
      <w:r w:rsidR="00BD0E97">
        <w:rPr>
          <w:rFonts w:ascii="Times New Roman" w:hAnsi="Times New Roman" w:cs="Times New Roman"/>
          <w:sz w:val="28"/>
          <w:szCs w:val="28"/>
        </w:rPr>
        <w:t xml:space="preserve"> 39.17 Земельного кодекса Российской Федерации</w:t>
      </w:r>
      <w:r w:rsidR="0032596D">
        <w:rPr>
          <w:rFonts w:ascii="Times New Roman" w:hAnsi="Times New Roman" w:cs="Times New Roman"/>
          <w:sz w:val="28"/>
          <w:szCs w:val="28"/>
        </w:rPr>
        <w:t xml:space="preserve">, при соблюдении ряда условий.». 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r w:rsidR="0032596D">
        <w:rPr>
          <w:sz w:val="28"/>
          <w:szCs w:val="28"/>
        </w:rPr>
        <w:t xml:space="preserve">Опубликовать настоящее решение </w:t>
      </w:r>
      <w:r w:rsidRPr="00817908">
        <w:rPr>
          <w:sz w:val="28"/>
          <w:szCs w:val="28"/>
        </w:rPr>
        <w:t>в газете «</w:t>
      </w:r>
      <w:proofErr w:type="spellStart"/>
      <w:r w:rsidRPr="00817908">
        <w:rPr>
          <w:sz w:val="28"/>
          <w:szCs w:val="28"/>
        </w:rPr>
        <w:t>Таицкий</w:t>
      </w:r>
      <w:proofErr w:type="spellEnd"/>
      <w:r w:rsidR="00E93AA5">
        <w:rPr>
          <w:sz w:val="28"/>
          <w:szCs w:val="28"/>
        </w:rPr>
        <w:t xml:space="preserve"> </w:t>
      </w:r>
      <w:r w:rsidR="00A15F4F" w:rsidRPr="00817908">
        <w:rPr>
          <w:sz w:val="28"/>
          <w:szCs w:val="28"/>
        </w:rPr>
        <w:t>вестник»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</w:t>
      </w:r>
      <w:proofErr w:type="spellEnd"/>
      <w:r w:rsidR="00E93AA5">
        <w:rPr>
          <w:sz w:val="28"/>
          <w:szCs w:val="28"/>
        </w:rPr>
        <w:t xml:space="preserve"> </w:t>
      </w:r>
      <w:r w:rsidR="0032596D" w:rsidRPr="00817908">
        <w:rPr>
          <w:sz w:val="28"/>
          <w:szCs w:val="28"/>
        </w:rPr>
        <w:t xml:space="preserve">городское </w:t>
      </w:r>
      <w:r w:rsidR="0032596D">
        <w:rPr>
          <w:sz w:val="28"/>
          <w:szCs w:val="28"/>
        </w:rPr>
        <w:t>поселение</w:t>
      </w:r>
      <w:r w:rsidRPr="00817908">
        <w:rPr>
          <w:sz w:val="28"/>
          <w:szCs w:val="28"/>
        </w:rPr>
        <w:t>.</w:t>
      </w:r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F9656C" w:rsidRDefault="00F9656C"/>
    <w:p w:rsidR="002D3A6D" w:rsidRDefault="002D3A6D"/>
    <w:p w:rsidR="002D3A6D" w:rsidRDefault="002D3A6D"/>
    <w:p w:rsidR="002D3A6D" w:rsidRDefault="002D3A6D"/>
    <w:p w:rsidR="002D3A6D" w:rsidRDefault="002D3A6D" w:rsidP="002D3A6D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Заместитель  председателя</w:t>
      </w:r>
    </w:p>
    <w:p w:rsidR="002D3A6D" w:rsidRDefault="002D3A6D" w:rsidP="002D3A6D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совета депутатов  МО </w:t>
      </w:r>
    </w:p>
    <w:p w:rsidR="002D3A6D" w:rsidRDefault="002D3A6D" w:rsidP="002D3A6D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A15F4F" w:rsidRDefault="00A15F4F"/>
    <w:sectPr w:rsidR="00A15F4F" w:rsidSect="00F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0B025D"/>
    <w:rsid w:val="00197C39"/>
    <w:rsid w:val="001D07E7"/>
    <w:rsid w:val="002D3A6D"/>
    <w:rsid w:val="0032596D"/>
    <w:rsid w:val="00342A35"/>
    <w:rsid w:val="003D6437"/>
    <w:rsid w:val="00443444"/>
    <w:rsid w:val="004C53B1"/>
    <w:rsid w:val="00684D90"/>
    <w:rsid w:val="006C200C"/>
    <w:rsid w:val="00861D41"/>
    <w:rsid w:val="0091145D"/>
    <w:rsid w:val="00A15F4F"/>
    <w:rsid w:val="00BD0E97"/>
    <w:rsid w:val="00D00B2C"/>
    <w:rsid w:val="00D55F16"/>
    <w:rsid w:val="00D75710"/>
    <w:rsid w:val="00E55A2B"/>
    <w:rsid w:val="00E93AA5"/>
    <w:rsid w:val="00F206CB"/>
    <w:rsid w:val="00F33A8D"/>
    <w:rsid w:val="00F616AA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5</cp:revision>
  <cp:lastPrinted>2023-09-27T05:39:00Z</cp:lastPrinted>
  <dcterms:created xsi:type="dcterms:W3CDTF">2023-09-18T13:23:00Z</dcterms:created>
  <dcterms:modified xsi:type="dcterms:W3CDTF">2023-09-28T07:02:00Z</dcterms:modified>
</cp:coreProperties>
</file>