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1A" w:rsidRPr="001C3EF5" w:rsidRDefault="00EC411A" w:rsidP="00EC411A">
      <w:pPr>
        <w:ind w:firstLine="709"/>
        <w:jc w:val="both"/>
        <w:rPr>
          <w:b/>
          <w:color w:val="000000"/>
          <w:sz w:val="27"/>
          <w:szCs w:val="27"/>
        </w:rPr>
      </w:pPr>
      <w:r w:rsidRPr="001C3EF5">
        <w:rPr>
          <w:b/>
          <w:sz w:val="27"/>
          <w:szCs w:val="27"/>
        </w:rPr>
        <w:t xml:space="preserve">Мерами прокурорского реагирования </w:t>
      </w:r>
      <w:r w:rsidRPr="001C3EF5">
        <w:rPr>
          <w:b/>
          <w:color w:val="000000"/>
          <w:sz w:val="27"/>
          <w:szCs w:val="27"/>
        </w:rPr>
        <w:t xml:space="preserve">устранены нарушения </w:t>
      </w:r>
      <w:r w:rsidRPr="001C3EF5">
        <w:rPr>
          <w:b/>
          <w:sz w:val="27"/>
          <w:szCs w:val="27"/>
        </w:rPr>
        <w:t>в деятельности двух автошкол Гатчинского района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Проведенной Гатчинской городской прокуратурой проверкой соблюдения законодательства о безопасности дорожного движения на территории Гатчинского района установлено, что ООО «Мегаполис» не проведено техническое обслуживание транспортного средства, используемого для проведения практических занятий, 2012 года выпуска.  Аналогичное нарушение допущено в отношении транспортного средства 2011 года выпуска. 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Также, нарушения указанного законодательства выявлены проведенной проверкой в деятельности ООО «Автошкола Аэродром».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Так, установлено, что срок действия диагностической карты в отношении транспортного средства, используемого для проведения практических занятий, истек. 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Учитывая, что бездействие должностных лиц ООО «Мегаполис» и ООО «Автошкола Аэродром» нарушает основные задачи законодательства о безопасности дорожного движения, права граждан и создает угрозу дорожно-транспортных происшествий, </w:t>
      </w:r>
      <w:proofErr w:type="spellStart"/>
      <w:r w:rsidRPr="001C3EF5">
        <w:rPr>
          <w:sz w:val="27"/>
          <w:szCs w:val="27"/>
        </w:rPr>
        <w:t>и.о</w:t>
      </w:r>
      <w:proofErr w:type="spellEnd"/>
      <w:r w:rsidRPr="001C3EF5">
        <w:rPr>
          <w:sz w:val="27"/>
          <w:szCs w:val="27"/>
        </w:rPr>
        <w:t>. первого заместителя городского прокурора руководителям Обществ внесены представления.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 настоящее время представления рассмотрены и удовлетворены, нарушения устранены, виновные лица привлечены к дисциплинарной ответственности.</w:t>
      </w:r>
    </w:p>
    <w:p w:rsidR="00EC411A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C3EF5">
        <w:rPr>
          <w:b/>
          <w:sz w:val="27"/>
          <w:szCs w:val="27"/>
        </w:rPr>
        <w:t>Гатчинским городским судом постановлен приговор в отношении злостного нарушителя правил дорожного движения.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1C3EF5">
        <w:rPr>
          <w:bCs/>
          <w:color w:val="000000"/>
          <w:sz w:val="27"/>
          <w:szCs w:val="27"/>
          <w:shd w:val="clear" w:color="auto" w:fill="FFFFFF"/>
        </w:rPr>
        <w:t xml:space="preserve">Как установлено Гатчинским городским судом местный житель, </w:t>
      </w:r>
      <w:r w:rsidRPr="001C3EF5">
        <w:rPr>
          <w:sz w:val="27"/>
          <w:szCs w:val="27"/>
        </w:rPr>
        <w:t>ранее четыре раза судимый за совершение преступлений, предусмотренных ст. 264.1 УК РФ</w:t>
      </w:r>
      <w:r w:rsidRPr="001C3EF5">
        <w:rPr>
          <w:bCs/>
          <w:color w:val="000000"/>
          <w:sz w:val="27"/>
          <w:szCs w:val="27"/>
          <w:shd w:val="clear" w:color="auto" w:fill="FFFFFF"/>
        </w:rPr>
        <w:t xml:space="preserve"> (управление транспортным средством в состоянии опьянения лицом, подвергнутым административному наказанию или имеющим судимость), </w:t>
      </w:r>
      <w:r w:rsidRPr="001C3EF5">
        <w:rPr>
          <w:sz w:val="27"/>
          <w:szCs w:val="27"/>
        </w:rPr>
        <w:t xml:space="preserve">находясь в состоянии алкогольного опьянения, вновь сел за руль автомобиля «Лада Калина» и начал движение на указанном автомобиле. 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 населенном пункте Гатчинского района автомобиль под управлением нарушителя был остановлен сотрудниками ДПС. После проведенного освидетельствования, которым у водителя выявлено сильное алкогольное опьянение, незаконные действия водителя пресечены.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Вину в совершении преступления, предусмотренного ст. 264.1 УК РФ</w:t>
      </w:r>
      <w:r w:rsidRPr="001C3EF5">
        <w:rPr>
          <w:bCs/>
          <w:color w:val="000000"/>
          <w:sz w:val="27"/>
          <w:szCs w:val="27"/>
          <w:shd w:val="clear" w:color="auto" w:fill="FFFFFF"/>
        </w:rPr>
        <w:t xml:space="preserve">, </w:t>
      </w:r>
      <w:r w:rsidRPr="001C3EF5">
        <w:rPr>
          <w:sz w:val="27"/>
          <w:szCs w:val="27"/>
        </w:rPr>
        <w:t>подсудимый признал полностью, пояснил, что в настоящее время алкогольные напитки не употребляет, автомобиля в собственности не имеет.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Суд, согласившись с мотивированной позицией государственного обвинителя, признал подсудимого виновным в совершении указанного преступления, и вынес обвинительный приговор с назначением наказания в виде реального лишения свободы на срок 8 месяцев с лишением права заниматься деятельностью, связанной с управлением транспортным средством на срок 3 года.</w:t>
      </w:r>
    </w:p>
    <w:p w:rsidR="00EC411A" w:rsidRPr="001C3EF5" w:rsidRDefault="00EC411A" w:rsidP="00EC411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ind w:firstLine="709"/>
        <w:jc w:val="both"/>
        <w:rPr>
          <w:b/>
          <w:color w:val="000000"/>
          <w:sz w:val="27"/>
          <w:szCs w:val="27"/>
        </w:rPr>
      </w:pPr>
      <w:r w:rsidRPr="001C3EF5">
        <w:rPr>
          <w:b/>
          <w:color w:val="000000"/>
          <w:sz w:val="27"/>
          <w:szCs w:val="27"/>
        </w:rPr>
        <w:t>По постановлению Гатчинского городского прокурора бывший директор ГАУ «СШ «Ленинградец» заплатит штраф за нарушение законодательства о противодействии коррупции</w:t>
      </w:r>
    </w:p>
    <w:p w:rsidR="00EC411A" w:rsidRPr="001C3EF5" w:rsidRDefault="00EC411A" w:rsidP="00EC411A">
      <w:pPr>
        <w:ind w:firstLine="709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Проведенной Гатчинской городской прокуратурой проверкой соблюдения должностными лицами ГАУ «Спортивная школа «Ленинградец» законодательства о противодействии коррупции при привлечении бывшего муниципального служащего к трудовой деятельности установлено, что в марте 2019 года в Учреждение принят на работу бывший муниципальный служащий.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Также установлено, что директор ГАУ ЛО «СШ «Ленинградец» в установленный законом 10-дневный срок предыдущего работодателя о приеме на работу бывшего муниципального служащего не уведомил.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Учитывая выявленные нарушения, Гатчинским городским прокурором в отношении бывшего директора Учреждения вынесено постановление о возбуждении дела об административном правонарушении по ст. 19.29 КоАП РФ (незаконное привлечение к трудовой деятельности бывшего муниципального служащего).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Постановлением мирового судьи </w:t>
      </w:r>
      <w:r w:rsidRPr="001C3EF5">
        <w:rPr>
          <w:rFonts w:eastAsia="Calibri"/>
          <w:sz w:val="27"/>
          <w:szCs w:val="27"/>
        </w:rPr>
        <w:t>судебного участка Гатчинского района Ленинградской области</w:t>
      </w:r>
      <w:r w:rsidRPr="001C3EF5">
        <w:rPr>
          <w:sz w:val="27"/>
          <w:szCs w:val="27"/>
        </w:rPr>
        <w:t xml:space="preserve"> бывший директор ГАУ ЛО «СШ «Ленинградец» за нарушение положений законодательства о противодействии коррупции привлечен к административной ответственности в виде штрафа в размере                20 тыс. рублей.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ind w:firstLine="709"/>
        <w:jc w:val="both"/>
        <w:rPr>
          <w:b/>
          <w:sz w:val="27"/>
          <w:szCs w:val="27"/>
        </w:rPr>
      </w:pPr>
      <w:r w:rsidRPr="001C3EF5">
        <w:rPr>
          <w:b/>
          <w:sz w:val="27"/>
          <w:szCs w:val="27"/>
        </w:rPr>
        <w:t xml:space="preserve">По постановлению Гатчинского городского прокурора руководитель юридического лица, не исполнившего работы по капитальному ремонту, привлечен к административной ответственности 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Проведенной городской прокуратурой проверкой установлено, что заключенный </w:t>
      </w:r>
      <w:proofErr w:type="gramStart"/>
      <w:r w:rsidRPr="001C3EF5">
        <w:rPr>
          <w:sz w:val="27"/>
          <w:szCs w:val="27"/>
        </w:rPr>
        <w:t>между</w:t>
      </w:r>
      <w:proofErr w:type="gramEnd"/>
      <w:r w:rsidRPr="001C3EF5">
        <w:rPr>
          <w:sz w:val="27"/>
          <w:szCs w:val="27"/>
        </w:rPr>
        <w:t xml:space="preserve"> НО «Фонд капитального ремонта многоквартирных домов Ленинградской области» и ООО «</w:t>
      </w:r>
      <w:proofErr w:type="spellStart"/>
      <w:r w:rsidRPr="001C3EF5">
        <w:rPr>
          <w:sz w:val="27"/>
          <w:szCs w:val="27"/>
        </w:rPr>
        <w:t>ХолдингЕвроДом</w:t>
      </w:r>
      <w:proofErr w:type="spellEnd"/>
      <w:r w:rsidRPr="001C3EF5">
        <w:rPr>
          <w:sz w:val="27"/>
          <w:szCs w:val="27"/>
        </w:rPr>
        <w:t>» договор на выполнение работ по капитальному ремонту общего имущества многоквартирных домов на территории Гатчинского района Ленинградской области в полном объеме не исполнен.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На момент проверки срок выполнения условий указанного договора истек.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Таким образом, учитывая, что охраняемым законом интересам общества и государства, определенных Региональной программой капитального ремонта общего имущества многоквартирных домов Ленинградской области в 2014-2043 годах, действиями указанного юридического лица причинен вред, городским прокурором в отношении  генерального директора Общества вынесено постановление о возбуждении дела об административном правонарушении, предусмотренном ч. 7 ст. 7.32 КоАП РФ (бездействие, повлекшее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такое бездействие не влечет уголовной ответственности).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lastRenderedPageBreak/>
        <w:t>По результатам рассмотрения указанного постановления мировым судьей судебного участку г. Санкт-Петербурга генеральный директор ООО «</w:t>
      </w:r>
      <w:proofErr w:type="spellStart"/>
      <w:r w:rsidRPr="001C3EF5">
        <w:rPr>
          <w:sz w:val="27"/>
          <w:szCs w:val="27"/>
        </w:rPr>
        <w:t>ХолдингЕвроДом</w:t>
      </w:r>
      <w:proofErr w:type="spellEnd"/>
      <w:r w:rsidRPr="001C3EF5">
        <w:rPr>
          <w:sz w:val="27"/>
          <w:szCs w:val="27"/>
        </w:rPr>
        <w:t>» привлечен к административной ответственности в виде предупреждения.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 настоящее время работы по капитальному ремонту выполнены в полном объеме.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  <w:r w:rsidRPr="001C3EF5">
        <w:rPr>
          <w:b/>
          <w:sz w:val="27"/>
          <w:szCs w:val="27"/>
        </w:rPr>
        <w:t>Гатчинской городской прокуратурой на основании публикации СМИ проведена проверка исполнения природоохранного законодательства на территории Сиверского городского поселения, по результатам которой выявлены нарушения.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Установлено, что АО «Сельскохозяйственное предприятие Память Ильича» является собственником земельного участка, расположенного в районе ул. Новая дер. </w:t>
      </w:r>
      <w:proofErr w:type="spellStart"/>
      <w:r w:rsidRPr="001C3EF5">
        <w:rPr>
          <w:sz w:val="27"/>
          <w:szCs w:val="27"/>
        </w:rPr>
        <w:t>Старосиверская</w:t>
      </w:r>
      <w:proofErr w:type="spellEnd"/>
      <w:r w:rsidRPr="001C3EF5">
        <w:rPr>
          <w:sz w:val="27"/>
          <w:szCs w:val="27"/>
        </w:rPr>
        <w:t xml:space="preserve"> Гатчинского района.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 нарушение требований закона на территории указанного земельного участка площадью около 40 кв. м. организована стихийная несанкционированная свалка отходов производства и потребления (строительные отходы, древесные отходы, бытовые отходы), которая до настоящего времена не ликвидирована.</w:t>
      </w:r>
    </w:p>
    <w:p w:rsidR="00EC411A" w:rsidRPr="001C3EF5" w:rsidRDefault="00EC411A" w:rsidP="00EC411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 xml:space="preserve">В связи с изложенным, Гатчинским городским прокурором в суд общей юрисдикции предъявлено исковое заявление об </w:t>
      </w:r>
      <w:proofErr w:type="spellStart"/>
      <w:r w:rsidRPr="001C3EF5">
        <w:rPr>
          <w:sz w:val="27"/>
          <w:szCs w:val="27"/>
        </w:rPr>
        <w:t>обязании</w:t>
      </w:r>
      <w:proofErr w:type="spellEnd"/>
      <w:r w:rsidRPr="001C3EF5">
        <w:rPr>
          <w:sz w:val="27"/>
          <w:szCs w:val="27"/>
        </w:rPr>
        <w:t xml:space="preserve"> АО «Сельскохозяйственное предприятие Память Ильича» обеспечить ликвидацию несанкционированной свалки отходов производства и потребления на территории принадлежащего Обществу земельного участка.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В настоящее время указанное исковое заявление находится на рассмотрении.</w:t>
      </w:r>
    </w:p>
    <w:p w:rsidR="00EC411A" w:rsidRPr="001C3EF5" w:rsidRDefault="00EC411A" w:rsidP="00EC411A">
      <w:pPr>
        <w:ind w:firstLine="709"/>
        <w:jc w:val="both"/>
        <w:rPr>
          <w:sz w:val="27"/>
          <w:szCs w:val="27"/>
        </w:rPr>
      </w:pPr>
      <w:r w:rsidRPr="001C3EF5">
        <w:rPr>
          <w:sz w:val="27"/>
          <w:szCs w:val="27"/>
        </w:rPr>
        <w:t>Фактическое устранение нарушений в сфере законодательства об отходах производства и потребления находится на контроле городской прокуратуры.</w:t>
      </w:r>
    </w:p>
    <w:p w:rsidR="00EC411A" w:rsidRPr="001C3EF5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 w:rsidRPr="001C3EF5">
        <w:rPr>
          <w:color w:val="000000"/>
          <w:sz w:val="27"/>
          <w:szCs w:val="27"/>
        </w:rPr>
        <w:t xml:space="preserve">                           </w:t>
      </w:r>
    </w:p>
    <w:p w:rsidR="00EC411A" w:rsidRDefault="00EC411A" w:rsidP="00EC411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EC411A" w:rsidRPr="00D2721A" w:rsidRDefault="00EC411A" w:rsidP="00EC411A">
      <w:pPr>
        <w:ind w:right="23" w:firstLine="709"/>
        <w:jc w:val="both"/>
        <w:rPr>
          <w:b/>
          <w:sz w:val="28"/>
          <w:szCs w:val="28"/>
        </w:rPr>
      </w:pPr>
      <w:r w:rsidRPr="00D2721A">
        <w:rPr>
          <w:b/>
          <w:sz w:val="28"/>
          <w:szCs w:val="28"/>
        </w:rPr>
        <w:t xml:space="preserve">Гатчинской городской прокуратурой проведена проверка </w:t>
      </w:r>
      <w:r w:rsidRPr="00233129">
        <w:rPr>
          <w:b/>
          <w:sz w:val="28"/>
          <w:szCs w:val="28"/>
        </w:rPr>
        <w:t xml:space="preserve">исполнения законодательства об участии в долевом строительстве многоквартирных домов, </w:t>
      </w:r>
      <w:r>
        <w:rPr>
          <w:b/>
          <w:sz w:val="28"/>
          <w:szCs w:val="28"/>
        </w:rPr>
        <w:t>по результатам которой выявлены нарушения</w:t>
      </w:r>
      <w:r w:rsidRPr="00D2721A">
        <w:rPr>
          <w:b/>
          <w:sz w:val="28"/>
          <w:szCs w:val="28"/>
        </w:rPr>
        <w:t>.</w:t>
      </w:r>
    </w:p>
    <w:p w:rsidR="00EC411A" w:rsidRDefault="00EC411A" w:rsidP="00EC411A">
      <w:pPr>
        <w:ind w:right="23" w:firstLine="709"/>
        <w:jc w:val="both"/>
        <w:rPr>
          <w:sz w:val="28"/>
          <w:szCs w:val="28"/>
        </w:rPr>
      </w:pPr>
    </w:p>
    <w:p w:rsidR="00EC411A" w:rsidRDefault="00EC411A" w:rsidP="00EC41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</w:t>
      </w:r>
      <w:r w:rsidRPr="00D52A2A">
        <w:rPr>
          <w:sz w:val="28"/>
          <w:szCs w:val="28"/>
        </w:rPr>
        <w:t>ежду ЖСК «</w:t>
      </w:r>
      <w:proofErr w:type="spellStart"/>
      <w:r w:rsidRPr="00D52A2A">
        <w:rPr>
          <w:sz w:val="28"/>
          <w:szCs w:val="28"/>
        </w:rPr>
        <w:t>Пудость</w:t>
      </w:r>
      <w:proofErr w:type="spellEnd"/>
      <w:r w:rsidRPr="00D52A2A">
        <w:rPr>
          <w:sz w:val="28"/>
          <w:szCs w:val="28"/>
        </w:rPr>
        <w:t>» и ООО «</w:t>
      </w:r>
      <w:proofErr w:type="spellStart"/>
      <w:r w:rsidRPr="00D52A2A">
        <w:rPr>
          <w:sz w:val="28"/>
          <w:szCs w:val="28"/>
        </w:rPr>
        <w:t>АльЯнс</w:t>
      </w:r>
      <w:proofErr w:type="spellEnd"/>
      <w:r w:rsidRPr="00D52A2A">
        <w:rPr>
          <w:sz w:val="28"/>
          <w:szCs w:val="28"/>
        </w:rPr>
        <w:t>» закл</w:t>
      </w:r>
      <w:r>
        <w:rPr>
          <w:sz w:val="28"/>
          <w:szCs w:val="28"/>
        </w:rPr>
        <w:t>ючен инвестиционный договор</w:t>
      </w:r>
      <w:r w:rsidRPr="00D52A2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52A2A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ой</w:t>
      </w:r>
      <w:r w:rsidRPr="00D52A2A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52A2A">
        <w:rPr>
          <w:sz w:val="28"/>
          <w:szCs w:val="28"/>
        </w:rPr>
        <w:t xml:space="preserve"> инвестиционного проекта по проектированию и строительству многоквартирного 4-х этажного жилого дома на 104 квартиры на земельном участке</w:t>
      </w:r>
      <w:r>
        <w:rPr>
          <w:sz w:val="28"/>
          <w:szCs w:val="28"/>
        </w:rPr>
        <w:t xml:space="preserve"> в </w:t>
      </w:r>
      <w:r w:rsidRPr="00D52A2A">
        <w:rPr>
          <w:sz w:val="28"/>
          <w:szCs w:val="28"/>
        </w:rPr>
        <w:t xml:space="preserve">п. </w:t>
      </w:r>
      <w:proofErr w:type="spellStart"/>
      <w:r w:rsidRPr="00D52A2A"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 xml:space="preserve"> </w:t>
      </w:r>
      <w:r w:rsidRPr="00D52A2A">
        <w:rPr>
          <w:sz w:val="28"/>
          <w:szCs w:val="28"/>
        </w:rPr>
        <w:t>Гатчинск</w:t>
      </w:r>
      <w:r>
        <w:rPr>
          <w:sz w:val="28"/>
          <w:szCs w:val="28"/>
        </w:rPr>
        <w:t>ого</w:t>
      </w:r>
      <w:r w:rsidRPr="00D52A2A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на.</w:t>
      </w:r>
      <w:r w:rsidRPr="00D52A2A">
        <w:rPr>
          <w:sz w:val="28"/>
          <w:szCs w:val="28"/>
        </w:rPr>
        <w:t xml:space="preserve"> </w:t>
      </w:r>
    </w:p>
    <w:p w:rsidR="00EC411A" w:rsidRDefault="00EC411A" w:rsidP="00EC41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что ЖСК «</w:t>
      </w:r>
      <w:proofErr w:type="spellStart"/>
      <w:r>
        <w:rPr>
          <w:sz w:val="28"/>
          <w:szCs w:val="28"/>
        </w:rPr>
        <w:t>Пудость</w:t>
      </w:r>
      <w:proofErr w:type="spellEnd"/>
      <w:r>
        <w:rPr>
          <w:sz w:val="28"/>
          <w:szCs w:val="28"/>
        </w:rPr>
        <w:t>»</w:t>
      </w:r>
      <w:r w:rsidRPr="00D52A2A">
        <w:rPr>
          <w:sz w:val="28"/>
          <w:szCs w:val="28"/>
        </w:rPr>
        <w:t xml:space="preserve"> в период с октября 2014 по февраль 2017 с физическими лицами заключено 39 договоров</w:t>
      </w:r>
      <w:r>
        <w:rPr>
          <w:sz w:val="28"/>
          <w:szCs w:val="28"/>
        </w:rPr>
        <w:t xml:space="preserve"> паевого взноса об </w:t>
      </w:r>
      <w:r w:rsidRPr="00D52A2A">
        <w:rPr>
          <w:sz w:val="28"/>
          <w:szCs w:val="28"/>
        </w:rPr>
        <w:t>участи</w:t>
      </w:r>
      <w:r>
        <w:rPr>
          <w:sz w:val="28"/>
          <w:szCs w:val="28"/>
        </w:rPr>
        <w:t>и</w:t>
      </w:r>
      <w:r w:rsidRPr="00D52A2A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 кооператива в строительстве указанного ж</w:t>
      </w:r>
      <w:r w:rsidRPr="00D52A2A">
        <w:rPr>
          <w:sz w:val="28"/>
          <w:szCs w:val="28"/>
        </w:rPr>
        <w:t>илого дома</w:t>
      </w:r>
      <w:r>
        <w:rPr>
          <w:sz w:val="28"/>
          <w:szCs w:val="28"/>
        </w:rPr>
        <w:t>.</w:t>
      </w:r>
      <w:r w:rsidRPr="00D52A2A">
        <w:rPr>
          <w:sz w:val="28"/>
          <w:szCs w:val="28"/>
        </w:rPr>
        <w:t xml:space="preserve"> </w:t>
      </w:r>
    </w:p>
    <w:p w:rsidR="00EC411A" w:rsidRPr="00233129" w:rsidRDefault="00EC411A" w:rsidP="00EC411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33129">
        <w:rPr>
          <w:rFonts w:ascii="Times New Roman" w:hAnsi="Times New Roman"/>
          <w:sz w:val="28"/>
          <w:szCs w:val="28"/>
        </w:rPr>
        <w:t xml:space="preserve">Вместе с тем в период заключения договоров паевого взноса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233129">
        <w:rPr>
          <w:rFonts w:ascii="Times New Roman" w:hAnsi="Times New Roman"/>
          <w:sz w:val="28"/>
          <w:szCs w:val="28"/>
        </w:rPr>
        <w:t>ЖСК «</w:t>
      </w:r>
      <w:proofErr w:type="spellStart"/>
      <w:r w:rsidRPr="00233129">
        <w:rPr>
          <w:rFonts w:ascii="Times New Roman" w:hAnsi="Times New Roman"/>
          <w:sz w:val="28"/>
          <w:szCs w:val="28"/>
        </w:rPr>
        <w:t>Пудость</w:t>
      </w:r>
      <w:proofErr w:type="spellEnd"/>
      <w:r w:rsidRPr="00233129">
        <w:rPr>
          <w:rFonts w:ascii="Times New Roman" w:hAnsi="Times New Roman"/>
          <w:sz w:val="28"/>
          <w:szCs w:val="28"/>
        </w:rPr>
        <w:t xml:space="preserve">» не являлось застройщиком данного дома, не имело выданного ему разрешения на его строительство, а также прав на расположенный под </w:t>
      </w:r>
      <w:r w:rsidRPr="00233129">
        <w:rPr>
          <w:rFonts w:ascii="Times New Roman" w:hAnsi="Times New Roman"/>
          <w:sz w:val="28"/>
          <w:szCs w:val="28"/>
        </w:rPr>
        <w:lastRenderedPageBreak/>
        <w:t>строящимся многоквартирным домом земельный участок, в связи с чем, не имело права привлечения денежных средств граждан для его строительства.</w:t>
      </w:r>
    </w:p>
    <w:p w:rsidR="00EC411A" w:rsidRPr="00136171" w:rsidRDefault="00EC411A" w:rsidP="00EC411A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изложенным, Гатчинским городским прокурором в порядке                 п. 2 ч. 2 ст. 37 УПК РФ в следственные органы направлено постановление для решения вопроса об уголовном преследовании неустановленных лиц по признакам преступления, предусмотренного </w:t>
      </w:r>
      <w:r>
        <w:rPr>
          <w:bCs/>
          <w:sz w:val="28"/>
          <w:szCs w:val="28"/>
        </w:rPr>
        <w:t>ч. 2 ст. 200.3</w:t>
      </w:r>
      <w:r w:rsidRPr="00136171">
        <w:rPr>
          <w:sz w:val="28"/>
          <w:szCs w:val="28"/>
        </w:rPr>
        <w:t xml:space="preserve"> УК РФ (</w:t>
      </w:r>
      <w:r w:rsidRPr="00D52A2A">
        <w:rPr>
          <w:bCs/>
          <w:sz w:val="28"/>
          <w:szCs w:val="28"/>
        </w:rPr>
        <w:t>п</w:t>
      </w:r>
      <w:r w:rsidRPr="00D52A2A">
        <w:rPr>
          <w:sz w:val="28"/>
          <w:szCs w:val="28"/>
        </w:rPr>
        <w:t>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в особо крупном размере</w:t>
      </w:r>
      <w:r w:rsidRPr="00136171">
        <w:rPr>
          <w:sz w:val="28"/>
          <w:szCs w:val="28"/>
        </w:rPr>
        <w:t>).</w:t>
      </w:r>
    </w:p>
    <w:p w:rsidR="00EC411A" w:rsidRDefault="00EC411A" w:rsidP="00EC411A">
      <w:pPr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8270D2">
        <w:rPr>
          <w:sz w:val="28"/>
          <w:szCs w:val="28"/>
        </w:rPr>
        <w:t>СУ УМВД России</w:t>
      </w:r>
      <w:r>
        <w:rPr>
          <w:sz w:val="28"/>
          <w:szCs w:val="28"/>
        </w:rPr>
        <w:t xml:space="preserve"> по Гатчинскому району решается вопрос о возбуждении уголовного дела.</w:t>
      </w:r>
    </w:p>
    <w:p w:rsidR="00B16B59" w:rsidRDefault="00B16B59"/>
    <w:sectPr w:rsidR="00B16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1A"/>
    <w:rsid w:val="00B16B59"/>
    <w:rsid w:val="00EC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9864"/>
  <w15:chartTrackingRefBased/>
  <w15:docId w15:val="{840F5D7C-9B22-49A2-A0CA-9153C1A6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411A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EC41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2021-09-06T12:04:00Z</dcterms:created>
  <dcterms:modified xsi:type="dcterms:W3CDTF">2021-09-06T12:06:00Z</dcterms:modified>
</cp:coreProperties>
</file>