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АДМИНИСТРАЦИЯ МУНИЦИПАЛЬНОГО ОБРАЗОВАНИЯ</w:t>
      </w: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ТАИЦКОЕ ГОРОДСКОЕ ПОСЕЛЕНИЕ</w:t>
      </w: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ГАТЧИНСКОГО МУНИЦИПАЛЬНОГО РАЙОНА</w:t>
      </w: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ЛЕНИНГРАДСКОЙ ОБЛАСТИ</w:t>
      </w:r>
    </w:p>
    <w:p w:rsidR="006D73CD" w:rsidRPr="006F6DA0" w:rsidRDefault="006D73CD" w:rsidP="00D63169">
      <w:pPr>
        <w:spacing w:after="0" w:line="240" w:lineRule="auto"/>
        <w:rPr>
          <w:rFonts w:ascii="Times New Roman" w:hAnsi="Times New Roman" w:cs="Times New Roman"/>
          <w:b/>
          <w:bCs/>
          <w:caps/>
          <w:sz w:val="28"/>
          <w:szCs w:val="28"/>
        </w:rPr>
      </w:pPr>
    </w:p>
    <w:p w:rsidR="006D73CD" w:rsidRPr="006F6DA0" w:rsidRDefault="006D73CD" w:rsidP="00D63169">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ПОСТАНОВЛЕНИЕ</w:t>
      </w:r>
    </w:p>
    <w:p w:rsidR="006D73CD" w:rsidRPr="006F6DA0" w:rsidRDefault="006D73CD" w:rsidP="00D63169">
      <w:pPr>
        <w:spacing w:after="0" w:line="240" w:lineRule="auto"/>
        <w:jc w:val="center"/>
        <w:rPr>
          <w:rFonts w:ascii="Times New Roman" w:hAnsi="Times New Roman" w:cs="Times New Roman"/>
          <w:sz w:val="28"/>
          <w:szCs w:val="28"/>
        </w:rPr>
      </w:pPr>
    </w:p>
    <w:p w:rsidR="006D73CD" w:rsidRPr="006F6DA0" w:rsidRDefault="006D73CD" w:rsidP="00D63169">
      <w:pPr>
        <w:spacing w:after="0" w:line="240" w:lineRule="auto"/>
        <w:rPr>
          <w:rFonts w:ascii="Times New Roman" w:hAnsi="Times New Roman" w:cs="Times New Roman"/>
          <w:b/>
          <w:bCs/>
          <w:sz w:val="28"/>
          <w:szCs w:val="28"/>
        </w:rPr>
      </w:pPr>
      <w:r w:rsidRPr="006F6DA0">
        <w:rPr>
          <w:rFonts w:ascii="Times New Roman" w:hAnsi="Times New Roman" w:cs="Times New Roman"/>
          <w:b/>
          <w:bCs/>
          <w:sz w:val="28"/>
          <w:szCs w:val="28"/>
        </w:rPr>
        <w:t xml:space="preserve">от </w:t>
      </w:r>
      <w:r w:rsidR="00AF56FB">
        <w:rPr>
          <w:rFonts w:ascii="Times New Roman" w:hAnsi="Times New Roman" w:cs="Times New Roman"/>
          <w:b/>
          <w:bCs/>
          <w:sz w:val="28"/>
          <w:szCs w:val="28"/>
        </w:rPr>
        <w:t xml:space="preserve"> 13 марта 2019</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года</w:t>
      </w:r>
      <w:r w:rsidRPr="006F6DA0">
        <w:rPr>
          <w:rFonts w:ascii="Times New Roman" w:hAnsi="Times New Roman" w:cs="Times New Roman"/>
          <w:b/>
          <w:bCs/>
          <w:sz w:val="28"/>
          <w:szCs w:val="28"/>
        </w:rPr>
        <w:tab/>
        <w:t xml:space="preserve">  </w:t>
      </w:r>
      <w:r w:rsidRPr="006F6DA0">
        <w:rPr>
          <w:rFonts w:ascii="Times New Roman" w:hAnsi="Times New Roman" w:cs="Times New Roman"/>
          <w:b/>
          <w:bCs/>
          <w:sz w:val="28"/>
          <w:szCs w:val="28"/>
        </w:rPr>
        <w:tab/>
        <w:t xml:space="preserve">                                                                  № </w:t>
      </w:r>
      <w:r w:rsidR="00AF56FB">
        <w:rPr>
          <w:rFonts w:ascii="Times New Roman" w:hAnsi="Times New Roman" w:cs="Times New Roman"/>
          <w:b/>
          <w:bCs/>
          <w:sz w:val="28"/>
          <w:szCs w:val="28"/>
        </w:rPr>
        <w:t>103</w:t>
      </w:r>
    </w:p>
    <w:p w:rsidR="006D73CD" w:rsidRPr="006F6DA0" w:rsidRDefault="006D73CD" w:rsidP="00D63169">
      <w:pPr>
        <w:spacing w:after="0" w:line="240" w:lineRule="auto"/>
        <w:rPr>
          <w:rFonts w:ascii="Times New Roman" w:hAnsi="Times New Roman" w:cs="Times New Roman"/>
          <w:sz w:val="28"/>
          <w:szCs w:val="28"/>
        </w:rPr>
      </w:pPr>
    </w:p>
    <w:p w:rsidR="006D73CD" w:rsidRPr="006F6DA0" w:rsidRDefault="006D73CD" w:rsidP="00D63169">
      <w:pPr>
        <w:tabs>
          <w:tab w:val="left" w:pos="5387"/>
        </w:tabs>
        <w:spacing w:after="0" w:line="240" w:lineRule="auto"/>
        <w:ind w:right="4534"/>
        <w:jc w:val="both"/>
        <w:rPr>
          <w:rFonts w:ascii="Times New Roman" w:hAnsi="Times New Roman" w:cs="Times New Roman"/>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 административного регламента предоставлени</w:t>
      </w:r>
      <w:r>
        <w:rPr>
          <w:rFonts w:ascii="Times New Roman" w:hAnsi="Times New Roman" w:cs="Times New Roman"/>
          <w:sz w:val="28"/>
          <w:szCs w:val="28"/>
        </w:rPr>
        <w:t>я</w:t>
      </w:r>
      <w:r w:rsidRPr="00C8609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w:t>
      </w:r>
      <w:r w:rsidRPr="006F6DA0">
        <w:rPr>
          <w:rFonts w:ascii="Times New Roman" w:hAnsi="Times New Roman" w:cs="Times New Roman"/>
          <w:sz w:val="28"/>
          <w:szCs w:val="28"/>
        </w:rPr>
        <w:t xml:space="preserve">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государственная собственность на которые не разграничена и земельных участков, находящихся в частной собственности</w:t>
      </w:r>
      <w:r w:rsidRPr="006F6DA0">
        <w:rPr>
          <w:rFonts w:ascii="Times New Roman" w:hAnsi="Times New Roman" w:cs="Times New Roman"/>
          <w:sz w:val="28"/>
          <w:szCs w:val="28"/>
        </w:rPr>
        <w:t>»</w:t>
      </w:r>
    </w:p>
    <w:p w:rsidR="006D73CD" w:rsidRDefault="006D73CD" w:rsidP="00D63169">
      <w:pPr>
        <w:tabs>
          <w:tab w:val="left" w:pos="3969"/>
        </w:tabs>
        <w:spacing w:after="0" w:line="240" w:lineRule="auto"/>
        <w:ind w:firstLine="709"/>
        <w:jc w:val="both"/>
        <w:rPr>
          <w:rFonts w:ascii="Times New Roman" w:hAnsi="Times New Roman" w:cs="Times New Roman"/>
          <w:b/>
          <w:bCs/>
          <w:sz w:val="28"/>
          <w:szCs w:val="28"/>
          <w:lang w:eastAsia="ru-RU"/>
        </w:rPr>
      </w:pPr>
    </w:p>
    <w:p w:rsidR="006D73CD" w:rsidRPr="00120661" w:rsidRDefault="006D73CD" w:rsidP="00D63169">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D73CD" w:rsidRPr="006F6DA0" w:rsidRDefault="006D73CD" w:rsidP="00D63169">
      <w:pPr>
        <w:spacing w:after="0" w:line="240" w:lineRule="auto"/>
        <w:ind w:firstLine="709"/>
        <w:jc w:val="both"/>
        <w:rPr>
          <w:rFonts w:ascii="Times New Roman" w:hAnsi="Times New Roman" w:cs="Times New Roman"/>
          <w:sz w:val="28"/>
          <w:szCs w:val="28"/>
        </w:rPr>
      </w:pPr>
    </w:p>
    <w:p w:rsidR="006D73CD" w:rsidRPr="006F6DA0" w:rsidRDefault="006D73CD" w:rsidP="005E6D6E">
      <w:pPr>
        <w:spacing w:after="0" w:line="240" w:lineRule="auto"/>
        <w:jc w:val="center"/>
        <w:rPr>
          <w:rFonts w:ascii="Times New Roman" w:hAnsi="Times New Roman" w:cs="Times New Roman"/>
          <w:b/>
          <w:bCs/>
          <w:sz w:val="28"/>
          <w:szCs w:val="28"/>
        </w:rPr>
      </w:pPr>
      <w:r w:rsidRPr="006F6DA0">
        <w:rPr>
          <w:rFonts w:ascii="Times New Roman" w:hAnsi="Times New Roman" w:cs="Times New Roman"/>
          <w:b/>
          <w:bCs/>
          <w:sz w:val="28"/>
          <w:szCs w:val="28"/>
        </w:rPr>
        <w:t>ПОСТАНОВЛЯЕТ:</w:t>
      </w:r>
    </w:p>
    <w:p w:rsidR="006D73CD" w:rsidRDefault="006D73CD" w:rsidP="00D63169">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 xml:space="preserve">я администрацией </w:t>
      </w:r>
      <w:r w:rsidRPr="00AC6438">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rFonts w:ascii="Times New Roman" w:hAnsi="Times New Roman" w:cs="Times New Roman"/>
          <w:sz w:val="28"/>
          <w:szCs w:val="28"/>
        </w:rPr>
        <w:t>муниципальной услуги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w:t>
      </w:r>
      <w:r w:rsidRPr="00D63169">
        <w:rPr>
          <w:rFonts w:ascii="Times New Roman" w:hAnsi="Times New Roman" w:cs="Times New Roman"/>
          <w:sz w:val="28"/>
          <w:szCs w:val="28"/>
          <w:lang w:eastAsia="ru-RU"/>
        </w:rPr>
        <w:lastRenderedPageBreak/>
        <w:t>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8"/>
          <w:szCs w:val="28"/>
          <w:lang w:eastAsia="ru-RU"/>
        </w:rPr>
        <w:t>» согласно Приложению №1.</w:t>
      </w:r>
    </w:p>
    <w:p w:rsidR="006D73CD" w:rsidRDefault="006D73CD" w:rsidP="00D63169">
      <w:pPr>
        <w:numPr>
          <w:ilvl w:val="0"/>
          <w:numId w:val="8"/>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rsidR="006D73CD" w:rsidRPr="0028198D" w:rsidRDefault="006D73CD" w:rsidP="00D631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8198D">
        <w:rPr>
          <w:rFonts w:ascii="Times New Roman" w:hAnsi="Times New Roman" w:cs="Times New Roman"/>
          <w:sz w:val="28"/>
          <w:szCs w:val="28"/>
        </w:rPr>
        <w:t>Контроль за исполнением настоящего постановления оставляю за собой.</w:t>
      </w: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Default="006D73CD" w:rsidP="00D63169">
      <w:pPr>
        <w:spacing w:after="0" w:line="240" w:lineRule="auto"/>
        <w:ind w:firstLine="709"/>
        <w:rPr>
          <w:rFonts w:ascii="Times New Roman" w:hAnsi="Times New Roman" w:cs="Times New Roman"/>
          <w:sz w:val="28"/>
          <w:szCs w:val="28"/>
        </w:rPr>
      </w:pPr>
    </w:p>
    <w:p w:rsidR="006D73CD" w:rsidRPr="006F6DA0" w:rsidRDefault="006D73CD" w:rsidP="00D63169">
      <w:pPr>
        <w:spacing w:after="0" w:line="240" w:lineRule="auto"/>
        <w:ind w:firstLine="709"/>
        <w:rPr>
          <w:rFonts w:ascii="Times New Roman" w:hAnsi="Times New Roman" w:cs="Times New Roman"/>
          <w:sz w:val="28"/>
          <w:szCs w:val="28"/>
        </w:rPr>
      </w:pPr>
    </w:p>
    <w:p w:rsidR="006D73CD" w:rsidRPr="006F6DA0" w:rsidRDefault="006D73CD" w:rsidP="00D63169">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И.о. главы администрации</w:t>
      </w:r>
    </w:p>
    <w:p w:rsidR="006D73CD" w:rsidRPr="006F6DA0" w:rsidRDefault="006D73CD" w:rsidP="00D63169">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rsidR="006D73CD" w:rsidRPr="00A964B5" w:rsidRDefault="006D73CD" w:rsidP="00D63169">
      <w:pPr>
        <w:spacing w:after="0" w:line="240" w:lineRule="auto"/>
        <w:ind w:left="5220"/>
        <w:jc w:val="center"/>
        <w:rPr>
          <w:rFonts w:ascii="Times New Roman" w:hAnsi="Times New Roman" w:cs="Times New Roman"/>
          <w:b/>
          <w:bCs/>
          <w:sz w:val="28"/>
          <w:szCs w:val="28"/>
        </w:rPr>
      </w:pPr>
      <w:r>
        <w:rPr>
          <w:sz w:val="28"/>
          <w:szCs w:val="28"/>
        </w:rPr>
        <w:br w:type="page"/>
      </w:r>
      <w:bookmarkStart w:id="0" w:name="Par36"/>
      <w:bookmarkEnd w:id="0"/>
      <w:r w:rsidRPr="00A964B5">
        <w:rPr>
          <w:rFonts w:ascii="Times New Roman" w:hAnsi="Times New Roman" w:cs="Times New Roman"/>
          <w:b/>
          <w:bCs/>
          <w:sz w:val="28"/>
          <w:szCs w:val="28"/>
        </w:rPr>
        <w:lastRenderedPageBreak/>
        <w:t>Приложение № 1</w:t>
      </w:r>
    </w:p>
    <w:p w:rsidR="006D73CD" w:rsidRPr="00A964B5" w:rsidRDefault="006D73CD" w:rsidP="00D63169">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к постановлению администрации</w:t>
      </w:r>
    </w:p>
    <w:p w:rsidR="006D73CD" w:rsidRPr="00A964B5" w:rsidRDefault="00AF56FB" w:rsidP="00D63169">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xml:space="preserve">№ 103 </w:t>
      </w:r>
      <w:r w:rsidR="006D73CD">
        <w:rPr>
          <w:rFonts w:ascii="Times New Roman" w:hAnsi="Times New Roman" w:cs="Times New Roman"/>
          <w:sz w:val="28"/>
          <w:szCs w:val="28"/>
        </w:rPr>
        <w:t xml:space="preserve"> </w:t>
      </w:r>
      <w:r w:rsidR="006D73CD" w:rsidRPr="00A964B5">
        <w:rPr>
          <w:rFonts w:ascii="Times New Roman" w:hAnsi="Times New Roman" w:cs="Times New Roman"/>
          <w:sz w:val="28"/>
          <w:szCs w:val="28"/>
        </w:rPr>
        <w:t>от</w:t>
      </w:r>
      <w:r>
        <w:rPr>
          <w:rFonts w:ascii="Times New Roman" w:hAnsi="Times New Roman" w:cs="Times New Roman"/>
          <w:sz w:val="28"/>
          <w:szCs w:val="28"/>
        </w:rPr>
        <w:t xml:space="preserve">   13.03.2019</w:t>
      </w:r>
      <w:bookmarkStart w:id="1" w:name="_GoBack"/>
      <w:bookmarkEnd w:id="1"/>
      <w:r w:rsidR="006D73CD" w:rsidRPr="00A964B5">
        <w:rPr>
          <w:rFonts w:ascii="Times New Roman" w:hAnsi="Times New Roman" w:cs="Times New Roman"/>
          <w:sz w:val="28"/>
          <w:szCs w:val="28"/>
        </w:rPr>
        <w:t xml:space="preserve">  г.</w:t>
      </w:r>
    </w:p>
    <w:p w:rsidR="006D73CD" w:rsidRPr="00A964B5" w:rsidRDefault="006D73CD" w:rsidP="00D63169">
      <w:pPr>
        <w:spacing w:after="0" w:line="240" w:lineRule="auto"/>
        <w:ind w:left="5103"/>
        <w:jc w:val="center"/>
        <w:rPr>
          <w:rFonts w:ascii="Times New Roman" w:hAnsi="Times New Roman" w:cs="Times New Roman"/>
          <w:sz w:val="28"/>
          <w:szCs w:val="28"/>
        </w:rPr>
      </w:pPr>
    </w:p>
    <w:p w:rsidR="006D73CD" w:rsidRDefault="006D73CD" w:rsidP="00D63169">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p>
    <w:p w:rsidR="006D73CD" w:rsidRDefault="006D73CD" w:rsidP="00D63169">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6D73CD" w:rsidRDefault="006D73CD" w:rsidP="00D63169">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6D73CD" w:rsidRDefault="006D73CD" w:rsidP="00D63169">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6D73CD" w:rsidRDefault="006D73CD" w:rsidP="00D63169">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w:t>
      </w:r>
      <w:r w:rsidRPr="00D63169">
        <w:rPr>
          <w:rFonts w:ascii="Times New Roman" w:hAnsi="Times New Roman" w:cs="Times New Roman"/>
          <w:color w:val="auto"/>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color w:val="auto"/>
        </w:rPr>
        <w:t xml:space="preserve"> муниципального образования</w:t>
      </w:r>
      <w:r w:rsidRPr="00D63169">
        <w:rPr>
          <w:rFonts w:ascii="Times New Roman" w:hAnsi="Times New Roman" w:cs="Times New Roman"/>
          <w:color w:val="auto"/>
          <w:lang w:eastAsia="ru-RU"/>
        </w:rPr>
        <w:t xml:space="preserve"> </w:t>
      </w:r>
      <w:r w:rsidRPr="00D63169">
        <w:rPr>
          <w:rFonts w:ascii="Times New Roman" w:hAnsi="Times New Roman" w:cs="Times New Roman"/>
          <w:color w:val="auto"/>
        </w:rPr>
        <w:t xml:space="preserve">Таицкое городское поселение </w:t>
      </w:r>
    </w:p>
    <w:p w:rsidR="006D73CD" w:rsidRDefault="006D73CD" w:rsidP="00D63169">
      <w:pPr>
        <w:pStyle w:val="1"/>
        <w:spacing w:before="0" w:line="240" w:lineRule="auto"/>
        <w:jc w:val="center"/>
        <w:rPr>
          <w:rFonts w:ascii="Times New Roman" w:hAnsi="Times New Roman" w:cs="Times New Roman"/>
          <w:color w:val="auto"/>
          <w:lang w:eastAsia="ru-RU"/>
        </w:rPr>
      </w:pPr>
      <w:r w:rsidRPr="00D63169">
        <w:rPr>
          <w:rFonts w:ascii="Times New Roman" w:hAnsi="Times New Roman" w:cs="Times New Roman"/>
          <w:color w:val="auto"/>
        </w:rPr>
        <w:t>Гатчинского муниципального района Ленинградской области</w:t>
      </w:r>
      <w:r w:rsidRPr="00D63169">
        <w:rPr>
          <w:rFonts w:ascii="Times New Roman" w:hAnsi="Times New Roman" w:cs="Times New Roman"/>
          <w:color w:val="auto"/>
          <w:lang w:eastAsia="ru-RU"/>
        </w:rPr>
        <w:t xml:space="preserve"> и земельных участков, находящихся в частной собственности, а также земель и (или) земельных участков, находящихся на территории </w:t>
      </w:r>
    </w:p>
    <w:p w:rsidR="006D73CD" w:rsidRDefault="006D73CD" w:rsidP="00D63169">
      <w:pPr>
        <w:pStyle w:val="1"/>
        <w:spacing w:before="0" w:line="240" w:lineRule="auto"/>
        <w:jc w:val="center"/>
        <w:rPr>
          <w:rFonts w:ascii="Times New Roman" w:hAnsi="Times New Roman" w:cs="Times New Roman"/>
          <w:color w:val="auto"/>
        </w:rPr>
      </w:pPr>
      <w:r w:rsidRPr="00D63169">
        <w:rPr>
          <w:rFonts w:ascii="Times New Roman" w:hAnsi="Times New Roman" w:cs="Times New Roman"/>
          <w:color w:val="auto"/>
          <w:lang w:eastAsia="ru-RU"/>
        </w:rPr>
        <w:t>муниципального образования</w:t>
      </w:r>
      <w:r w:rsidRPr="00D63169">
        <w:rPr>
          <w:rFonts w:ascii="Times New Roman" w:hAnsi="Times New Roman" w:cs="Times New Roman"/>
          <w:color w:val="auto"/>
        </w:rPr>
        <w:t xml:space="preserve"> Таицкое городское поселение </w:t>
      </w:r>
    </w:p>
    <w:p w:rsidR="006D73CD" w:rsidRDefault="006D73CD" w:rsidP="00D63169">
      <w:pPr>
        <w:pStyle w:val="1"/>
        <w:spacing w:before="0" w:line="240" w:lineRule="auto"/>
        <w:jc w:val="center"/>
        <w:rPr>
          <w:rFonts w:ascii="Times New Roman" w:hAnsi="Times New Roman" w:cs="Times New Roman"/>
          <w:color w:val="auto"/>
        </w:rPr>
      </w:pPr>
      <w:r w:rsidRPr="00D63169">
        <w:rPr>
          <w:rFonts w:ascii="Times New Roman" w:hAnsi="Times New Roman" w:cs="Times New Roman"/>
          <w:color w:val="auto"/>
        </w:rPr>
        <w:t>Гатчинского муниципального района Ленинградской области</w:t>
      </w:r>
      <w:r w:rsidRPr="00D63169">
        <w:rPr>
          <w:rFonts w:ascii="Times New Roman" w:hAnsi="Times New Roman" w:cs="Times New Roman"/>
          <w:color w:val="auto"/>
          <w:lang w:eastAsia="ru-RU"/>
        </w:rPr>
        <w:t>, государственная собственность на которые не разграничена и земельных участков, находящихся в частной собственности</w:t>
      </w:r>
      <w:r w:rsidRPr="00917938">
        <w:rPr>
          <w:rFonts w:ascii="Times New Roman" w:hAnsi="Times New Roman" w:cs="Times New Roman"/>
          <w:color w:val="auto"/>
        </w:rPr>
        <w:t>»</w:t>
      </w:r>
    </w:p>
    <w:p w:rsidR="006D73CD" w:rsidRPr="00D63169" w:rsidRDefault="006D73CD" w:rsidP="00D63169">
      <w:pPr>
        <w:spacing w:after="0" w:line="240" w:lineRule="auto"/>
        <w:rPr>
          <w:rFonts w:ascii="Times New Roman" w:hAnsi="Times New Roman" w:cs="Times New Roman"/>
          <w:sz w:val="28"/>
          <w:szCs w:val="28"/>
        </w:rPr>
      </w:pPr>
    </w:p>
    <w:p w:rsidR="006D73CD" w:rsidRPr="00B832BD" w:rsidRDefault="006D73CD" w:rsidP="00D6316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832BD">
        <w:rPr>
          <w:rFonts w:ascii="Times New Roman" w:hAnsi="Times New Roman" w:cs="Times New Roman"/>
          <w:b/>
          <w:bCs/>
          <w:sz w:val="28"/>
          <w:szCs w:val="28"/>
        </w:rPr>
        <w:t>1. Общие положения</w:t>
      </w:r>
    </w:p>
    <w:p w:rsidR="006D73CD" w:rsidRPr="00B76F4B" w:rsidRDefault="006D73CD" w:rsidP="00D6316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2" w:name="Par38"/>
      <w:bookmarkEnd w:id="2"/>
      <w:r w:rsidRPr="00B832BD">
        <w:rPr>
          <w:rFonts w:ascii="Times New Roman" w:hAnsi="Times New Roman" w:cs="Times New Roman"/>
          <w:sz w:val="28"/>
          <w:szCs w:val="28"/>
          <w:lang w:eastAsia="ru-RU"/>
        </w:rPr>
        <w:t xml:space="preserve">1.1. </w:t>
      </w:r>
      <w:bookmarkStart w:id="3" w:name="P54"/>
      <w:bookmarkEnd w:id="3"/>
      <w:r>
        <w:rPr>
          <w:rFonts w:ascii="Times New Roman" w:hAnsi="Times New Roman" w:cs="Times New Roman"/>
          <w:sz w:val="28"/>
          <w:szCs w:val="28"/>
        </w:rPr>
        <w:t>Настоящий а</w:t>
      </w:r>
      <w:r w:rsidRPr="00120661">
        <w:rPr>
          <w:rFonts w:ascii="Times New Roman" w:hAnsi="Times New Roman" w:cs="Times New Roman"/>
          <w:sz w:val="28"/>
          <w:szCs w:val="28"/>
        </w:rPr>
        <w:t>дминистративный регламент предоставления муниципальной услуги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120661">
        <w:rPr>
          <w:rFonts w:ascii="Times New Roman" w:hAnsi="Times New Roman" w:cs="Times New Roman"/>
          <w:sz w:val="28"/>
          <w:szCs w:val="28"/>
        </w:rPr>
        <w:t xml:space="preserve">»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Pr="00B76F4B">
        <w:rPr>
          <w:rFonts w:ascii="Times New Roman" w:hAnsi="Times New Roman" w:cs="Times New Roman"/>
          <w:sz w:val="28"/>
          <w:szCs w:val="28"/>
          <w:lang w:eastAsia="ru-RU"/>
        </w:rPr>
        <w:t>.</w:t>
      </w:r>
    </w:p>
    <w:p w:rsidR="006D73CD" w:rsidRPr="005634CD" w:rsidRDefault="006D73CD" w:rsidP="00D63169">
      <w:pPr>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60"/>
      <w:bookmarkEnd w:id="4"/>
      <w:r w:rsidRPr="005634CD">
        <w:rPr>
          <w:rFonts w:ascii="Times New Roman" w:hAnsi="Times New Roman" w:cs="Times New Roman"/>
          <w:sz w:val="28"/>
          <w:szCs w:val="28"/>
        </w:rPr>
        <w:t>Муниципальная услуга «</w:t>
      </w:r>
      <w:r w:rsidRPr="00D63169">
        <w:rPr>
          <w:rFonts w:ascii="Times New Roman" w:hAnsi="Times New Roman" w:cs="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Pr="00D63169">
        <w:rPr>
          <w:rFonts w:ascii="Times New Roman" w:hAnsi="Times New Roman" w:cs="Times New Roman"/>
          <w:sz w:val="28"/>
          <w:szCs w:val="28"/>
        </w:rPr>
        <w:t xml:space="preserve"> муниципального образования</w:t>
      </w:r>
      <w:r w:rsidRPr="00D63169">
        <w:rPr>
          <w:rFonts w:ascii="Times New Roman" w:hAnsi="Times New Roman" w:cs="Times New Roman"/>
          <w:sz w:val="28"/>
          <w:szCs w:val="28"/>
          <w:lang w:eastAsia="ru-RU"/>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Pr="00D63169">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6D73CD" w:rsidRPr="005634CD" w:rsidRDefault="006D73CD" w:rsidP="00D63169">
      <w:pPr>
        <w:spacing w:after="0" w:line="240" w:lineRule="auto"/>
        <w:ind w:firstLine="709"/>
        <w:jc w:val="both"/>
        <w:rPr>
          <w:rFonts w:ascii="Times New Roman" w:hAnsi="Times New Roman" w:cs="Times New Roman"/>
          <w:sz w:val="28"/>
          <w:szCs w:val="28"/>
        </w:rPr>
      </w:pPr>
      <w:bookmarkStart w:id="5"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6D73CD" w:rsidRPr="005634CD" w:rsidRDefault="006D73CD" w:rsidP="00D63169">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6D73CD" w:rsidRPr="005E06E3" w:rsidRDefault="006D73CD" w:rsidP="00C5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E06E3">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являются:</w:t>
      </w:r>
    </w:p>
    <w:p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6D73CD" w:rsidRPr="005E06E3" w:rsidRDefault="006D73CD" w:rsidP="00C55A0B">
      <w:pPr>
        <w:pStyle w:val="ConsPlusNormal"/>
        <w:ind w:firstLine="360"/>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6D73CD" w:rsidRPr="005E06E3" w:rsidRDefault="006D73CD" w:rsidP="00C55A0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6D73CD" w:rsidRPr="00C55A0B" w:rsidRDefault="006D73CD" w:rsidP="00C55A0B">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73CD" w:rsidRPr="00C55A0B" w:rsidRDefault="006D73CD" w:rsidP="00C55A0B">
      <w:pPr>
        <w:pStyle w:val="ConsPlusNormal"/>
        <w:ind w:firstLine="709"/>
        <w:jc w:val="both"/>
        <w:rPr>
          <w:rFonts w:ascii="Times New Roman" w:hAnsi="Times New Roman" w:cs="Times New Roman"/>
          <w:sz w:val="28"/>
          <w:szCs w:val="28"/>
        </w:rPr>
      </w:pPr>
      <w:r w:rsidRPr="00C55A0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D73CD" w:rsidRPr="00465E6E" w:rsidRDefault="006D73CD" w:rsidP="00D6316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465E6E">
        <w:rPr>
          <w:rFonts w:ascii="Times New Roman" w:hAnsi="Times New Roman" w:cs="Times New Roman"/>
          <w:sz w:val="28"/>
          <w:szCs w:val="28"/>
          <w:lang w:eastAsia="ru-RU"/>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местного самоуправления, ОМСУ, Администрация), предоставляющих муниципальную услугу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сведения</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информационного характера), размещается:</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сайте Администраций;</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сайте Государственного бюджетного учреждения Ленинградской области</w:t>
      </w:r>
      <w:r>
        <w:rPr>
          <w:rFonts w:ascii="Times New Roman" w:hAnsi="Times New Roman" w:cs="Times New Roman"/>
          <w:sz w:val="28"/>
          <w:szCs w:val="28"/>
          <w:lang w:eastAsia="ru-RU"/>
        </w:rPr>
        <w:t xml:space="preserve"> </w:t>
      </w:r>
      <w:r w:rsidRPr="00D0610D">
        <w:rPr>
          <w:rFonts w:ascii="Times New Roman" w:hAnsi="Times New Roman" w:cs="Times New Roman"/>
          <w:sz w:val="28"/>
          <w:szCs w:val="28"/>
          <w:lang w:eastAsia="ru-RU"/>
        </w:rPr>
        <w:t>«Многофункциональный центр предоставления государственных и муниципальных услуг» (далее – ГБУ ЛО «МФЦ»): http://mfc47.ru/;</w:t>
      </w:r>
    </w:p>
    <w:p w:rsidR="006D73CD" w:rsidRPr="00D0610D" w:rsidRDefault="006D73CD" w:rsidP="00D63169">
      <w:pPr>
        <w:pStyle w:val="a8"/>
        <w:widowControl w:val="0"/>
        <w:numPr>
          <w:ilvl w:val="0"/>
          <w:numId w:val="10"/>
        </w:numPr>
        <w:autoSpaceDE w:val="0"/>
        <w:autoSpaceDN w:val="0"/>
        <w:spacing w:after="0" w:line="240" w:lineRule="auto"/>
        <w:ind w:left="567"/>
        <w:jc w:val="both"/>
        <w:rPr>
          <w:rFonts w:ascii="Times New Roman" w:hAnsi="Times New Roman" w:cs="Times New Roman"/>
          <w:sz w:val="28"/>
          <w:szCs w:val="28"/>
          <w:lang w:eastAsia="ru-RU"/>
        </w:rPr>
      </w:pPr>
      <w:r w:rsidRPr="00D0610D">
        <w:rPr>
          <w:rFonts w:ascii="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6D73CD" w:rsidRPr="005E06E3" w:rsidRDefault="006D73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D73CD" w:rsidRPr="00B368F2" w:rsidRDefault="006D73CD" w:rsidP="00E60610">
      <w:pPr>
        <w:pStyle w:val="ConsPlusNormal"/>
        <w:ind w:firstLine="709"/>
        <w:jc w:val="center"/>
        <w:rPr>
          <w:rFonts w:ascii="Times New Roman" w:hAnsi="Times New Roman" w:cs="Times New Roman"/>
          <w:b/>
          <w:bCs/>
          <w:sz w:val="28"/>
          <w:szCs w:val="28"/>
        </w:rPr>
      </w:pPr>
      <w:r w:rsidRPr="00B368F2">
        <w:rPr>
          <w:rFonts w:ascii="Times New Roman" w:hAnsi="Times New Roman" w:cs="Times New Roman"/>
          <w:b/>
          <w:bCs/>
          <w:sz w:val="28"/>
          <w:szCs w:val="28"/>
        </w:rPr>
        <w:t>2. Стандарт предоставления муниципальной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D63169">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D63169">
        <w:rPr>
          <w:rFonts w:ascii="Times New Roman" w:hAnsi="Times New Roman" w:cs="Times New Roman"/>
          <w:sz w:val="28"/>
          <w:szCs w:val="28"/>
        </w:rPr>
        <w:t>, государственная собственность на которые не разграничена и земельных участков, находящихся в частной собственности</w:t>
      </w:r>
      <w:r w:rsidRPr="005E06E3">
        <w:rPr>
          <w:rFonts w:ascii="Times New Roman" w:hAnsi="Times New Roman" w:cs="Times New Roman"/>
          <w:sz w:val="28"/>
          <w:szCs w:val="28"/>
        </w:rPr>
        <w:t>.</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5E06E3">
        <w:rPr>
          <w:rFonts w:ascii="Times New Roman" w:hAnsi="Times New Roman" w:cs="Times New Roman"/>
          <w:sz w:val="28"/>
          <w:szCs w:val="28"/>
        </w:rPr>
        <w:t>.</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Муниципальн</w:t>
      </w:r>
      <w:r>
        <w:rPr>
          <w:rFonts w:ascii="Times New Roman" w:hAnsi="Times New Roman" w:cs="Times New Roman"/>
          <w:sz w:val="28"/>
          <w:szCs w:val="28"/>
        </w:rPr>
        <w:t>ой</w:t>
      </w:r>
      <w:r w:rsidRPr="005E06E3">
        <w:rPr>
          <w:rFonts w:ascii="Times New Roman" w:hAnsi="Times New Roman" w:cs="Times New Roman"/>
          <w:sz w:val="28"/>
          <w:szCs w:val="28"/>
        </w:rPr>
        <w:t xml:space="preserve"> услуги участвуют:</w:t>
      </w:r>
    </w:p>
    <w:p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Управление федеральной налоговой службы по Ленинградской области;</w:t>
      </w:r>
    </w:p>
    <w:p w:rsidR="006D73CD" w:rsidRPr="005E06E3" w:rsidRDefault="006D73CD" w:rsidP="00944433">
      <w:pPr>
        <w:pStyle w:val="ConsPlusNormal"/>
        <w:numPr>
          <w:ilvl w:val="0"/>
          <w:numId w:val="1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 комплектом документов принимается: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6D73CD" w:rsidRPr="005E06E3" w:rsidRDefault="006D73CD" w:rsidP="00944433">
      <w:pPr>
        <w:pStyle w:val="ConsPlusNormal"/>
        <w:numPr>
          <w:ilvl w:val="0"/>
          <w:numId w:val="12"/>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6D73CD" w:rsidRPr="005E06E3" w:rsidRDefault="006D73CD" w:rsidP="00944433">
      <w:pPr>
        <w:pStyle w:val="ConsPlusNormal"/>
        <w:numPr>
          <w:ilvl w:val="0"/>
          <w:numId w:val="12"/>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6D73CD" w:rsidRPr="005E06E3" w:rsidRDefault="006D73CD" w:rsidP="00944433">
      <w:pPr>
        <w:pStyle w:val="ConsPlusNormal"/>
        <w:numPr>
          <w:ilvl w:val="0"/>
          <w:numId w:val="1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6D73CD" w:rsidRPr="005E06E3" w:rsidRDefault="006D73CD" w:rsidP="00944433">
      <w:pPr>
        <w:pStyle w:val="ConsPlusNormal"/>
        <w:numPr>
          <w:ilvl w:val="0"/>
          <w:numId w:val="1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Администрацию,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Администрацию,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Администрацию,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является:</w:t>
      </w:r>
    </w:p>
    <w:p w:rsidR="006D73CD" w:rsidRPr="005E06E3"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w:t>
      </w:r>
      <w:r>
        <w:rPr>
          <w:rFonts w:ascii="Times New Roman" w:hAnsi="Times New Roman" w:cs="Times New Roman"/>
          <w:sz w:val="28"/>
          <w:szCs w:val="28"/>
        </w:rPr>
        <w:t>П</w:t>
      </w:r>
      <w:r w:rsidRPr="005E06E3">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944433">
      <w:pPr>
        <w:pStyle w:val="ConsPlusNormal"/>
        <w:ind w:left="54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7C2D2D">
        <w:rPr>
          <w:rFonts w:ascii="Times New Roman" w:hAnsi="Times New Roman" w:cs="Times New Roman"/>
          <w:sz w:val="28"/>
          <w:szCs w:val="28"/>
        </w:rPr>
        <w:t xml:space="preserve"> к </w:t>
      </w:r>
      <w:r>
        <w:rPr>
          <w:rFonts w:ascii="Times New Roman" w:hAnsi="Times New Roman" w:cs="Times New Roman"/>
          <w:sz w:val="28"/>
          <w:szCs w:val="28"/>
        </w:rPr>
        <w:t>А</w:t>
      </w:r>
      <w:r w:rsidRPr="007C2D2D">
        <w:rPr>
          <w:rFonts w:ascii="Times New Roman" w:hAnsi="Times New Roman" w:cs="Times New Roman"/>
          <w:sz w:val="28"/>
          <w:szCs w:val="28"/>
        </w:rPr>
        <w:t>дминистративному регламенту);</w:t>
      </w:r>
    </w:p>
    <w:p w:rsidR="006D73CD" w:rsidRPr="005E06E3" w:rsidRDefault="006D73CD" w:rsidP="00944433">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№7</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Результат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предоставляется: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6D73CD" w:rsidRPr="005E06E3" w:rsidRDefault="006D73CD" w:rsidP="00944433">
      <w:pPr>
        <w:pStyle w:val="ConsPlusNormal"/>
        <w:numPr>
          <w:ilvl w:val="0"/>
          <w:numId w:val="14"/>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6D73CD" w:rsidRPr="005E06E3" w:rsidRDefault="006D73CD" w:rsidP="00944433">
      <w:pPr>
        <w:pStyle w:val="ConsPlusNormal"/>
        <w:numPr>
          <w:ilvl w:val="0"/>
          <w:numId w:val="14"/>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6D73CD" w:rsidRPr="005E06E3" w:rsidRDefault="006D73CD" w:rsidP="00944433">
      <w:pPr>
        <w:pStyle w:val="ConsPlusNormal"/>
        <w:numPr>
          <w:ilvl w:val="0"/>
          <w:numId w:val="15"/>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6D73CD" w:rsidRPr="005E06E3" w:rsidRDefault="006D73CD" w:rsidP="00944433">
      <w:pPr>
        <w:pStyle w:val="ConsPlusNormal"/>
        <w:numPr>
          <w:ilvl w:val="0"/>
          <w:numId w:val="15"/>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22 рабочих дней с даты поступления заявления в Администрацию.</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944433">
      <w:pPr>
        <w:pStyle w:val="ConsPlusNormal"/>
        <w:numPr>
          <w:ilvl w:val="0"/>
          <w:numId w:val="5"/>
        </w:numPr>
        <w:ind w:left="540"/>
        <w:jc w:val="both"/>
        <w:rPr>
          <w:rFonts w:ascii="Times New Roman" w:hAnsi="Times New Roman" w:cs="Times New Roman"/>
          <w:sz w:val="28"/>
          <w:szCs w:val="28"/>
        </w:rPr>
      </w:pPr>
      <w:bookmarkStart w:id="6" w:name="P99"/>
      <w:bookmarkEnd w:id="6"/>
      <w:r w:rsidRPr="005E06E3">
        <w:rPr>
          <w:rFonts w:ascii="Times New Roman" w:hAnsi="Times New Roman" w:cs="Times New Roman"/>
          <w:sz w:val="28"/>
          <w:szCs w:val="28"/>
        </w:rPr>
        <w:t>Гражданский кодекс Росси</w:t>
      </w:r>
      <w:r>
        <w:rPr>
          <w:rFonts w:ascii="Times New Roman" w:hAnsi="Times New Roman" w:cs="Times New Roman"/>
          <w:sz w:val="28"/>
          <w:szCs w:val="28"/>
        </w:rPr>
        <w:t>йской Федерации от 30.11.1994 №</w:t>
      </w:r>
      <w:r w:rsidRPr="005E06E3">
        <w:rPr>
          <w:rFonts w:ascii="Times New Roman" w:hAnsi="Times New Roman" w:cs="Times New Roman"/>
          <w:sz w:val="28"/>
          <w:szCs w:val="28"/>
        </w:rPr>
        <w:t>51-ФЗ;</w:t>
      </w:r>
    </w:p>
    <w:p w:rsidR="006D73CD" w:rsidRPr="005E06E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w:t>
      </w:r>
      <w:r>
        <w:rPr>
          <w:rFonts w:ascii="Times New Roman" w:hAnsi="Times New Roman" w:cs="Times New Roman"/>
          <w:sz w:val="28"/>
          <w:szCs w:val="28"/>
        </w:rPr>
        <w:t>йской Федерации от 25.10.2001 №</w:t>
      </w:r>
      <w:r w:rsidRPr="005E06E3">
        <w:rPr>
          <w:rFonts w:ascii="Times New Roman" w:hAnsi="Times New Roman" w:cs="Times New Roman"/>
          <w:sz w:val="28"/>
          <w:szCs w:val="28"/>
        </w:rPr>
        <w:t>136-ФЗ;</w:t>
      </w:r>
    </w:p>
    <w:p w:rsidR="006D73CD" w:rsidRPr="005E06E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25.10.2001 №</w:t>
      </w:r>
      <w:r w:rsidRPr="005E06E3">
        <w:rPr>
          <w:rFonts w:ascii="Times New Roman" w:hAnsi="Times New Roman" w:cs="Times New Roman"/>
          <w:sz w:val="28"/>
          <w:szCs w:val="28"/>
        </w:rPr>
        <w:t>137-ФЗ «О введении в действие Земельного кодекса Российской Федерации»;</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5E06E3">
        <w:rPr>
          <w:rFonts w:ascii="Times New Roman" w:hAnsi="Times New Roman" w:cs="Times New Roman"/>
          <w:sz w:val="28"/>
          <w:szCs w:val="28"/>
        </w:rPr>
        <w:t>Фе</w:t>
      </w:r>
      <w:r>
        <w:rPr>
          <w:rFonts w:ascii="Times New Roman" w:hAnsi="Times New Roman" w:cs="Times New Roman"/>
          <w:sz w:val="28"/>
          <w:szCs w:val="28"/>
        </w:rPr>
        <w:t>деральный закон от 13.07.2015 №</w:t>
      </w:r>
      <w:r w:rsidRPr="005E06E3">
        <w:rPr>
          <w:rFonts w:ascii="Times New Roman" w:hAnsi="Times New Roman" w:cs="Times New Roman"/>
          <w:sz w:val="28"/>
          <w:szCs w:val="28"/>
        </w:rPr>
        <w:t xml:space="preserve">218-ФЗ «О государственной </w:t>
      </w:r>
      <w:r w:rsidRPr="00944433">
        <w:rPr>
          <w:rFonts w:ascii="Times New Roman" w:hAnsi="Times New Roman" w:cs="Times New Roman"/>
          <w:sz w:val="28"/>
          <w:szCs w:val="28"/>
        </w:rPr>
        <w:t>регистрации недвижимости»;</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Постановление Правительства Ленинградской области от 26.08.2015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lastRenderedPageBreak/>
        <w:t xml:space="preserve">устав муниципального образования Таицкое городское поселение Гатчинского муниципального района Ленинградской области; </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настоящий Административный регламент;</w:t>
      </w:r>
    </w:p>
    <w:p w:rsidR="006D73CD" w:rsidRPr="00944433" w:rsidRDefault="006D73CD" w:rsidP="00944433">
      <w:pPr>
        <w:pStyle w:val="ConsPlusNormal"/>
        <w:numPr>
          <w:ilvl w:val="0"/>
          <w:numId w:val="5"/>
        </w:numPr>
        <w:ind w:left="540"/>
        <w:jc w:val="both"/>
        <w:rPr>
          <w:rFonts w:ascii="Times New Roman" w:hAnsi="Times New Roman" w:cs="Times New Roman"/>
          <w:sz w:val="28"/>
          <w:szCs w:val="28"/>
        </w:rPr>
      </w:pPr>
      <w:r w:rsidRPr="00944433">
        <w:rPr>
          <w:rFonts w:ascii="Times New Roman" w:hAnsi="Times New Roman" w:cs="Times New Roman"/>
          <w:sz w:val="28"/>
          <w:szCs w:val="28"/>
        </w:rPr>
        <w:t xml:space="preserve">иные муниципальные правовые акты. </w:t>
      </w:r>
    </w:p>
    <w:p w:rsidR="006D73CD" w:rsidRPr="005E06E3" w:rsidRDefault="006D73CD" w:rsidP="00481E9B">
      <w:pPr>
        <w:pStyle w:val="ConsPlusNormal"/>
        <w:ind w:firstLine="709"/>
        <w:jc w:val="both"/>
        <w:rPr>
          <w:rFonts w:ascii="Times New Roman" w:hAnsi="Times New Roman" w:cs="Times New Roman"/>
          <w:sz w:val="28"/>
          <w:szCs w:val="28"/>
        </w:rPr>
      </w:pPr>
      <w:r w:rsidRPr="00944433">
        <w:rPr>
          <w:rFonts w:ascii="Times New Roman" w:hAnsi="Times New Roman" w:cs="Times New Roman"/>
          <w:sz w:val="28"/>
          <w:szCs w:val="28"/>
        </w:rPr>
        <w:t>2.6. Исчерпывающий перечень документов, необходимых в</w:t>
      </w:r>
      <w:r w:rsidRPr="005E06E3">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подлежащих представлению заявителем:</w:t>
      </w:r>
    </w:p>
    <w:p w:rsidR="006D73CD" w:rsidRPr="005E06E3" w:rsidRDefault="006D73CD" w:rsidP="00AE6FF8">
      <w:pPr>
        <w:pStyle w:val="ConsPlusNormal"/>
        <w:ind w:firstLine="709"/>
        <w:jc w:val="both"/>
        <w:rPr>
          <w:rFonts w:ascii="Times New Roman" w:hAnsi="Times New Roman" w:cs="Times New Roman"/>
          <w:sz w:val="28"/>
          <w:szCs w:val="28"/>
        </w:rPr>
      </w:pPr>
      <w:bookmarkStart w:id="7" w:name="P100"/>
      <w:bookmarkEnd w:id="7"/>
      <w:r w:rsidRPr="005E06E3">
        <w:rPr>
          <w:rFonts w:ascii="Times New Roman" w:hAnsi="Times New Roman" w:cs="Times New Roman"/>
          <w:sz w:val="28"/>
          <w:szCs w:val="28"/>
        </w:rPr>
        <w:t xml:space="preserve">1. 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D73CD" w:rsidRPr="005E06E3" w:rsidRDefault="006D73CD"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Pr="005E06E3">
        <w:rPr>
          <w:rFonts w:ascii="Times New Roman" w:hAnsi="Times New Roman" w:cs="Times New Roman"/>
          <w:sz w:val="28"/>
          <w:szCs w:val="28"/>
        </w:rPr>
        <w:tab/>
        <w:t>Учредительные документы (при обращении юридического лица);</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5. </w:t>
      </w:r>
      <w:r w:rsidRPr="005E06E3">
        <w:rPr>
          <w:rFonts w:ascii="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w:t>
      </w:r>
      <w:r w:rsidRPr="005E06E3">
        <w:rPr>
          <w:rFonts w:ascii="Times New Roman" w:hAnsi="Times New Roman" w:cs="Times New Roman"/>
          <w:sz w:val="28"/>
          <w:szCs w:val="28"/>
        </w:rPr>
        <w:lastRenderedPageBreak/>
        <w:t>странное юридическое лицо.</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6D73CD" w:rsidRPr="005E06E3" w:rsidRDefault="006D73CD" w:rsidP="005E6D6E">
      <w:pPr>
        <w:pStyle w:val="ConsPlusNormal"/>
        <w:ind w:left="540" w:hanging="360"/>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rsidR="006D73CD"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D73CD" w:rsidRPr="008F68B8" w:rsidRDefault="006D73CD"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8F68B8">
        <w:rPr>
          <w:rFonts w:ascii="Times New Roman" w:hAnsi="Times New Roman" w:cs="Times New Roman"/>
          <w:sz w:val="28"/>
          <w:szCs w:val="28"/>
        </w:rPr>
        <w:t>униципальную услугу, не вправе требовать от заявителя:</w:t>
      </w:r>
    </w:p>
    <w:p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униципальной услуги; </w:t>
      </w:r>
    </w:p>
    <w:p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8F68B8">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8F68B8">
        <w:rPr>
          <w:rFonts w:ascii="Times New Roman" w:hAnsi="Times New Roman" w:cs="Times New Roman"/>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8F68B8">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73CD" w:rsidRPr="008F68B8" w:rsidRDefault="006D73CD"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6D73CD" w:rsidRPr="008F68B8" w:rsidRDefault="006D73CD"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D73CD" w:rsidRPr="008F68B8"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3CD" w:rsidRPr="005E06E3" w:rsidRDefault="006D73CD"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D73CD" w:rsidRPr="005E06E3" w:rsidRDefault="006D73CD" w:rsidP="00481E9B">
      <w:pPr>
        <w:pStyle w:val="ConsPlusNormal"/>
        <w:ind w:firstLine="709"/>
        <w:jc w:val="both"/>
        <w:rPr>
          <w:rFonts w:ascii="Times New Roman" w:hAnsi="Times New Roman" w:cs="Times New Roman"/>
          <w:sz w:val="28"/>
          <w:szCs w:val="28"/>
        </w:rPr>
      </w:pPr>
      <w:bookmarkStart w:id="8" w:name="P125"/>
      <w:bookmarkEnd w:id="8"/>
      <w:r w:rsidRPr="005E06E3">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предусмотрены.</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отсутствуют.</w:t>
      </w:r>
    </w:p>
    <w:p w:rsidR="006D73CD" w:rsidRPr="005E06E3" w:rsidRDefault="006D73CD"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5E06E3">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7"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Не представлено в письменной форме согласие лиц, указанных в </w:t>
      </w:r>
      <w:hyperlink r:id="rId8"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9"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w:t>
      </w:r>
      <w:r w:rsidRPr="005E06E3">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3"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4"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5"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16" w:history="1">
        <w:r w:rsidRPr="005E06E3">
          <w:rPr>
            <w:rFonts w:ascii="Times New Roman" w:hAnsi="Times New Roman" w:cs="Times New Roman"/>
            <w:sz w:val="28"/>
            <w:szCs w:val="28"/>
          </w:rPr>
          <w:t>пунктом 16 статьи 11.10</w:t>
        </w:r>
      </w:hyperlink>
      <w:r w:rsidRPr="005E06E3">
        <w:rPr>
          <w:rFonts w:ascii="Times New Roman" w:hAnsi="Times New Roman" w:cs="Times New Roman"/>
          <w:sz w:val="28"/>
          <w:szCs w:val="28"/>
        </w:rPr>
        <w:t xml:space="preserve"> Земельного кодекса Российской Федерации;</w:t>
      </w:r>
    </w:p>
    <w:p w:rsidR="006D73CD" w:rsidRPr="005E06E3" w:rsidRDefault="006D73CD"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6D73CD" w:rsidRPr="00012C22"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Заявление не соответствует требованиям пп. 1 п.</w:t>
      </w:r>
      <w:r>
        <w:rPr>
          <w:rFonts w:ascii="Times New Roman" w:hAnsi="Times New Roman" w:cs="Times New Roman"/>
          <w:sz w:val="28"/>
          <w:szCs w:val="28"/>
        </w:rPr>
        <w:t xml:space="preserve"> </w:t>
      </w:r>
      <w:r w:rsidRPr="00012C22">
        <w:rPr>
          <w:rFonts w:ascii="Times New Roman" w:hAnsi="Times New Roman" w:cs="Times New Roman"/>
          <w:sz w:val="28"/>
          <w:szCs w:val="28"/>
        </w:rPr>
        <w:t xml:space="preserve">2.6 </w:t>
      </w:r>
      <w:r>
        <w:rPr>
          <w:rFonts w:ascii="Times New Roman" w:hAnsi="Times New Roman" w:cs="Times New Roman"/>
          <w:sz w:val="28"/>
          <w:szCs w:val="28"/>
        </w:rPr>
        <w:t>А</w:t>
      </w:r>
      <w:r w:rsidRPr="00012C22">
        <w:rPr>
          <w:rFonts w:ascii="Times New Roman" w:hAnsi="Times New Roman" w:cs="Times New Roman"/>
          <w:sz w:val="28"/>
          <w:szCs w:val="28"/>
        </w:rPr>
        <w:t>дминистративного регламента;</w:t>
      </w:r>
    </w:p>
    <w:p w:rsidR="006D73CD" w:rsidRPr="00012C22"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К заявлению не приложены документы, предусмотренные пп. 4-7</w:t>
      </w:r>
      <w:r>
        <w:rPr>
          <w:rFonts w:ascii="Times New Roman" w:hAnsi="Times New Roman" w:cs="Times New Roman"/>
          <w:sz w:val="28"/>
          <w:szCs w:val="28"/>
        </w:rPr>
        <w:br/>
      </w:r>
      <w:r w:rsidRPr="00012C22">
        <w:rPr>
          <w:rFonts w:ascii="Times New Roman" w:hAnsi="Times New Roman" w:cs="Times New Roman"/>
          <w:sz w:val="28"/>
          <w:szCs w:val="28"/>
        </w:rPr>
        <w:t xml:space="preserve">п. 2.6 </w:t>
      </w:r>
      <w:r>
        <w:rPr>
          <w:rFonts w:ascii="Times New Roman" w:hAnsi="Times New Roman" w:cs="Times New Roman"/>
          <w:sz w:val="28"/>
          <w:szCs w:val="28"/>
        </w:rPr>
        <w:t>А</w:t>
      </w:r>
      <w:r w:rsidRPr="00012C22">
        <w:rPr>
          <w:rFonts w:ascii="Times New Roman" w:hAnsi="Times New Roman" w:cs="Times New Roman"/>
          <w:sz w:val="28"/>
          <w:szCs w:val="28"/>
        </w:rPr>
        <w:t>дминистративного регламента;</w:t>
      </w:r>
    </w:p>
    <w:p w:rsidR="006D73CD" w:rsidRDefault="006D73CD"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п.2.10</w:t>
      </w:r>
      <w:r>
        <w:rPr>
          <w:rFonts w:ascii="Times New Roman" w:hAnsi="Times New Roman" w:cs="Times New Roman"/>
          <w:sz w:val="28"/>
          <w:szCs w:val="28"/>
        </w:rPr>
        <w:t>.1</w:t>
      </w:r>
      <w:r w:rsidRPr="005E06E3">
        <w:rPr>
          <w:rFonts w:ascii="Times New Roman" w:hAnsi="Times New Roman" w:cs="Times New Roman"/>
          <w:sz w:val="28"/>
          <w:szCs w:val="28"/>
        </w:rPr>
        <w:t xml:space="preserve">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Администрация 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7 рабочих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rsidR="006D73CD" w:rsidRPr="005E06E3" w:rsidRDefault="006D73CD"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не более 15 минут.</w:t>
      </w:r>
    </w:p>
    <w:p w:rsidR="006D73CD" w:rsidRPr="005E06E3" w:rsidRDefault="006D73CD"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составляет в Администрации:</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заявления в Администрацию;</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заявления в Администрацию;</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запроса в Администрацию;</w:t>
      </w:r>
    </w:p>
    <w:p w:rsidR="006D73CD" w:rsidRPr="005E06E3" w:rsidRDefault="006D73CD" w:rsidP="00D15C45">
      <w:pPr>
        <w:numPr>
          <w:ilvl w:val="0"/>
          <w:numId w:val="18"/>
        </w:numPr>
        <w:tabs>
          <w:tab w:val="clear" w:pos="1429"/>
        </w:tabs>
        <w:spacing w:after="0" w:line="240" w:lineRule="auto"/>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73CD" w:rsidRPr="005E06E3" w:rsidRDefault="006D73CD"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интересах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2.14.10. Оборудование мест повышенного удобства с дополнительным </w:t>
      </w:r>
      <w:r w:rsidRPr="005E06E3">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информацию о часах приема заявлений.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(общие, применимые в отношении всех заявителей):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возможность получения полной и достоверной информации о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услуге в Администрации по телефону, на официальном сайте;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(специальные, применимые в отношении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5E06E3">
        <w:rPr>
          <w:rFonts w:ascii="Times New Roman" w:hAnsi="Times New Roman" w:cs="Times New Roman"/>
          <w:sz w:val="28"/>
          <w:szCs w:val="28"/>
        </w:rPr>
        <w:t>униципальная услуга.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 требуется.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электронной форме.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или ЕПГУ.</w:t>
      </w:r>
    </w:p>
    <w:p w:rsidR="006D73CD" w:rsidRPr="005E06E3" w:rsidRDefault="006D73CD" w:rsidP="00481E9B">
      <w:pPr>
        <w:pStyle w:val="ConsPlusNormal"/>
        <w:ind w:firstLine="709"/>
        <w:jc w:val="both"/>
        <w:rPr>
          <w:rFonts w:ascii="Times New Roman" w:hAnsi="Times New Roman" w:cs="Times New Roman"/>
          <w:sz w:val="28"/>
          <w:szCs w:val="28"/>
        </w:rPr>
      </w:pPr>
    </w:p>
    <w:p w:rsidR="006D73CD" w:rsidRPr="00D15C45" w:rsidRDefault="006D73CD" w:rsidP="00D15C45">
      <w:pPr>
        <w:pStyle w:val="ConsPlusNormal"/>
        <w:jc w:val="center"/>
        <w:rPr>
          <w:rFonts w:ascii="Times New Roman" w:hAnsi="Times New Roman" w:cs="Times New Roman"/>
          <w:b/>
          <w:bCs/>
          <w:sz w:val="28"/>
          <w:szCs w:val="28"/>
        </w:rPr>
      </w:pPr>
      <w:r w:rsidRPr="00D15C4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 xml:space="preserve">административных процедур в электронной форме, а </w:t>
      </w:r>
      <w:r w:rsidRPr="00D15C45">
        <w:rPr>
          <w:rFonts w:ascii="Times New Roman" w:hAnsi="Times New Roman" w:cs="Times New Roman"/>
          <w:b/>
          <w:bCs/>
          <w:sz w:val="28"/>
          <w:szCs w:val="28"/>
        </w:rPr>
        <w:lastRenderedPageBreak/>
        <w:t>также</w:t>
      </w:r>
      <w:r>
        <w:rPr>
          <w:rFonts w:ascii="Times New Roman" w:hAnsi="Times New Roman" w:cs="Times New Roman"/>
          <w:b/>
          <w:bCs/>
          <w:sz w:val="28"/>
          <w:szCs w:val="28"/>
        </w:rPr>
        <w:t xml:space="preserve"> </w:t>
      </w:r>
      <w:r w:rsidRPr="00D15C45">
        <w:rPr>
          <w:rFonts w:ascii="Times New Roman" w:hAnsi="Times New Roman" w:cs="Times New Roman"/>
          <w:b/>
          <w:bCs/>
          <w:sz w:val="28"/>
          <w:szCs w:val="28"/>
        </w:rPr>
        <w:t>особенности выполнения административных процедур</w:t>
      </w:r>
    </w:p>
    <w:p w:rsidR="006D73CD" w:rsidRPr="00D15C45" w:rsidRDefault="006D73CD" w:rsidP="00D15C45">
      <w:pPr>
        <w:pStyle w:val="ConsPlusNormal"/>
        <w:jc w:val="center"/>
        <w:rPr>
          <w:rFonts w:ascii="Times New Roman" w:hAnsi="Times New Roman" w:cs="Times New Roman"/>
          <w:b/>
          <w:bCs/>
          <w:sz w:val="28"/>
          <w:szCs w:val="28"/>
        </w:rPr>
      </w:pPr>
      <w:r w:rsidRPr="00D15C45">
        <w:rPr>
          <w:rFonts w:ascii="Times New Roman" w:hAnsi="Times New Roman" w:cs="Times New Roman"/>
          <w:b/>
          <w:bCs/>
          <w:sz w:val="28"/>
          <w:szCs w:val="28"/>
        </w:rPr>
        <w:t>в многофункциональных центрах</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включает в себя следующие административные процедуры:</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D42485" w:rsidRDefault="006D73CD"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D42485">
        <w:rPr>
          <w:rFonts w:ascii="Times New Roman" w:hAnsi="Times New Roman" w:cs="Times New Roman"/>
          <w:sz w:val="28"/>
          <w:szCs w:val="28"/>
        </w:rPr>
        <w:t>более 1</w:t>
      </w:r>
      <w:r>
        <w:rPr>
          <w:rFonts w:ascii="Times New Roman" w:hAnsi="Times New Roman" w:cs="Times New Roman"/>
          <w:sz w:val="28"/>
          <w:szCs w:val="28"/>
        </w:rPr>
        <w:t>8</w:t>
      </w:r>
      <w:r w:rsidRPr="00D42485">
        <w:rPr>
          <w:rFonts w:ascii="Times New Roman" w:hAnsi="Times New Roman" w:cs="Times New Roman"/>
          <w:sz w:val="28"/>
          <w:szCs w:val="28"/>
        </w:rPr>
        <w:t xml:space="preserve"> рабочих дней;</w:t>
      </w:r>
    </w:p>
    <w:p w:rsidR="006D73CD" w:rsidRDefault="006D73CD"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w:t>
      </w:r>
      <w:r>
        <w:rPr>
          <w:rFonts w:ascii="Times New Roman" w:hAnsi="Times New Roman" w:cs="Times New Roman"/>
          <w:sz w:val="28"/>
          <w:szCs w:val="28"/>
        </w:rPr>
        <w:t>А</w:t>
      </w:r>
      <w:r w:rsidRPr="00D42485">
        <w:rPr>
          <w:rFonts w:ascii="Times New Roman" w:hAnsi="Times New Roman" w:cs="Times New Roman"/>
          <w:sz w:val="28"/>
          <w:szCs w:val="28"/>
        </w:rPr>
        <w:t>дминистративного регламента – не более 29 рабочих дней.</w:t>
      </w:r>
      <w:r w:rsidRPr="005E06E3">
        <w:rPr>
          <w:rFonts w:ascii="Times New Roman" w:hAnsi="Times New Roman" w:cs="Times New Roman"/>
          <w:sz w:val="28"/>
          <w:szCs w:val="28"/>
        </w:rPr>
        <w:t xml:space="preserve"> </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w:t>
      </w:r>
      <w:r>
        <w:rPr>
          <w:rFonts w:ascii="Times New Roman" w:hAnsi="Times New Roman" w:cs="Times New Roman"/>
          <w:sz w:val="28"/>
          <w:szCs w:val="28"/>
        </w:rPr>
        <w:t>М</w:t>
      </w:r>
      <w:r w:rsidRPr="00702DEA">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702DEA">
        <w:rPr>
          <w:rFonts w:ascii="Times New Roman" w:hAnsi="Times New Roman" w:cs="Times New Roman"/>
          <w:sz w:val="28"/>
          <w:szCs w:val="28"/>
        </w:rPr>
        <w:t xml:space="preserve">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рабоч</w:t>
      </w:r>
      <w:r>
        <w:rPr>
          <w:rFonts w:ascii="Times New Roman" w:hAnsi="Times New Roman" w:cs="Times New Roman"/>
          <w:sz w:val="28"/>
          <w:szCs w:val="28"/>
        </w:rPr>
        <w:t>их</w:t>
      </w:r>
      <w:r w:rsidRPr="00702DEA">
        <w:rPr>
          <w:rFonts w:ascii="Times New Roman" w:hAnsi="Times New Roman" w:cs="Times New Roman"/>
          <w:sz w:val="28"/>
          <w:szCs w:val="28"/>
        </w:rPr>
        <w:t xml:space="preserve"> дн</w:t>
      </w:r>
      <w:r>
        <w:rPr>
          <w:rFonts w:ascii="Times New Roman" w:hAnsi="Times New Roman" w:cs="Times New Roman"/>
          <w:sz w:val="28"/>
          <w:szCs w:val="28"/>
        </w:rPr>
        <w:t>ей</w:t>
      </w:r>
      <w:r w:rsidRPr="00702DEA">
        <w:rPr>
          <w:rFonts w:ascii="Times New Roman" w:hAnsi="Times New Roman" w:cs="Times New Roman"/>
          <w:sz w:val="28"/>
          <w:szCs w:val="28"/>
        </w:rPr>
        <w:t>;</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w:t>
      </w:r>
      <w:r>
        <w:rPr>
          <w:rFonts w:ascii="Times New Roman" w:hAnsi="Times New Roman" w:cs="Times New Roman"/>
          <w:sz w:val="28"/>
          <w:szCs w:val="28"/>
        </w:rPr>
        <w:t>М</w:t>
      </w:r>
      <w:r w:rsidRPr="00D42485">
        <w:rPr>
          <w:rFonts w:ascii="Times New Roman" w:hAnsi="Times New Roman" w:cs="Times New Roman"/>
          <w:sz w:val="28"/>
          <w:szCs w:val="28"/>
        </w:rPr>
        <w:t>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более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отражена в блок-схеме, представленной в Приложении </w:t>
      </w:r>
      <w:r>
        <w:rPr>
          <w:rFonts w:ascii="Times New Roman" w:hAnsi="Times New Roman" w:cs="Times New Roman"/>
          <w:sz w:val="28"/>
          <w:szCs w:val="28"/>
        </w:rPr>
        <w:t>№8</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Pr>
          <w:rFonts w:ascii="Times New Roman" w:hAnsi="Times New Roman" w:cs="Times New Roman"/>
          <w:sz w:val="28"/>
          <w:szCs w:val="28"/>
        </w:rPr>
        <w:t>М</w:t>
      </w:r>
      <w:r w:rsidRPr="00AB1A62">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w:t>
      </w:r>
      <w:r w:rsidRPr="005E06E3">
        <w:rPr>
          <w:rFonts w:ascii="Times New Roman" w:hAnsi="Times New Roman" w:cs="Times New Roman"/>
          <w:sz w:val="28"/>
          <w:szCs w:val="28"/>
        </w:rPr>
        <w:lastRenderedPageBreak/>
        <w:t>действий),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rsidR="006D73CD" w:rsidRDefault="006D73CD"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hAnsi="Times New Roman" w:cs="Times New Roman"/>
          <w:sz w:val="28"/>
          <w:szCs w:val="28"/>
        </w:rPr>
        <w:t>М</w:t>
      </w:r>
      <w:r w:rsidRPr="00547354">
        <w:rPr>
          <w:rFonts w:ascii="Times New Roman" w:hAnsi="Times New Roman" w:cs="Times New Roman"/>
          <w:sz w:val="28"/>
          <w:szCs w:val="28"/>
        </w:rPr>
        <w:t>униципальной услуги;</w:t>
      </w:r>
    </w:p>
    <w:p w:rsidR="006D73CD" w:rsidRPr="00547354" w:rsidRDefault="006D73CD"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6D73CD" w:rsidRPr="00547354" w:rsidRDefault="006D73CD"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w:t>
      </w:r>
      <w:r>
        <w:rPr>
          <w:rFonts w:ascii="Times New Roman" w:hAnsi="Times New Roman" w:cs="Times New Roman"/>
          <w:sz w:val="28"/>
          <w:szCs w:val="28"/>
        </w:rPr>
        <w:t xml:space="preserve"> </w:t>
      </w:r>
      <w:r w:rsidRPr="00547354">
        <w:rPr>
          <w:rFonts w:ascii="Times New Roman" w:hAnsi="Times New Roman" w:cs="Times New Roman"/>
          <w:sz w:val="28"/>
          <w:szCs w:val="28"/>
        </w:rPr>
        <w:t>/</w:t>
      </w:r>
      <w:r>
        <w:rPr>
          <w:rFonts w:ascii="Times New Roman" w:hAnsi="Times New Roman" w:cs="Times New Roman"/>
          <w:sz w:val="28"/>
          <w:szCs w:val="28"/>
        </w:rPr>
        <w:t xml:space="preserve"> </w:t>
      </w:r>
      <w:r w:rsidRPr="00547354">
        <w:rPr>
          <w:rFonts w:ascii="Times New Roman" w:hAnsi="Times New Roman" w:cs="Times New Roman"/>
          <w:sz w:val="28"/>
          <w:szCs w:val="28"/>
        </w:rPr>
        <w:t xml:space="preserve">сведений, предусмотренных пунктом 2.7 </w:t>
      </w:r>
      <w:r>
        <w:rPr>
          <w:rFonts w:ascii="Times New Roman" w:hAnsi="Times New Roman" w:cs="Times New Roman"/>
          <w:sz w:val="28"/>
          <w:szCs w:val="28"/>
        </w:rPr>
        <w:t>А</w:t>
      </w:r>
      <w:r w:rsidRPr="00547354">
        <w:rPr>
          <w:rFonts w:ascii="Times New Roman" w:hAnsi="Times New Roman" w:cs="Times New Roman"/>
          <w:sz w:val="28"/>
          <w:szCs w:val="28"/>
        </w:rPr>
        <w:t>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6D73CD" w:rsidRPr="00A346DE" w:rsidRDefault="006D73CD" w:rsidP="00F93F7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ascii="Times New Roman" w:hAnsi="Times New Roman" w:cs="Times New Roman"/>
          <w:sz w:val="28"/>
          <w:szCs w:val="28"/>
        </w:rPr>
        <w:t>.10.</w:t>
      </w:r>
      <w:r w:rsidRPr="005E06E3">
        <w:rPr>
          <w:rFonts w:ascii="Times New Roman" w:hAnsi="Times New Roman" w:cs="Times New Roman"/>
          <w:sz w:val="28"/>
          <w:szCs w:val="28"/>
        </w:rPr>
        <w:t xml:space="preserve">2001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6D73CD" w:rsidRPr="001C4296"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 действие: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w:t>
      </w:r>
      <w:r>
        <w:rPr>
          <w:rFonts w:ascii="Times New Roman" w:hAnsi="Times New Roman" w:cs="Times New Roman"/>
          <w:sz w:val="28"/>
          <w:szCs w:val="28"/>
        </w:rPr>
        <w:t>А</w:t>
      </w:r>
      <w:r w:rsidRPr="00B917C1">
        <w:rPr>
          <w:rFonts w:ascii="Times New Roman" w:hAnsi="Times New Roman" w:cs="Times New Roman"/>
          <w:sz w:val="28"/>
          <w:szCs w:val="28"/>
        </w:rPr>
        <w:t>дминистративного реглам</w:t>
      </w:r>
      <w:r>
        <w:rPr>
          <w:rFonts w:ascii="Times New Roman" w:hAnsi="Times New Roman" w:cs="Times New Roman"/>
          <w:sz w:val="28"/>
          <w:szCs w:val="28"/>
        </w:rPr>
        <w:t>ента;</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6D73CD" w:rsidRDefault="006D73CD"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6D73CD" w:rsidRPr="005E06E3" w:rsidRDefault="006D73CD"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D73CD" w:rsidRPr="001C4296" w:rsidRDefault="006D73CD"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w:t>
      </w:r>
      <w:r>
        <w:rPr>
          <w:rFonts w:ascii="Times New Roman" w:hAnsi="Times New Roman" w:cs="Times New Roman"/>
          <w:sz w:val="28"/>
          <w:szCs w:val="28"/>
        </w:rPr>
        <w:t>М</w:t>
      </w:r>
      <w:r w:rsidRPr="001C4296">
        <w:rPr>
          <w:rFonts w:ascii="Times New Roman" w:hAnsi="Times New Roman" w:cs="Times New Roman"/>
          <w:sz w:val="28"/>
          <w:szCs w:val="28"/>
        </w:rPr>
        <w:t xml:space="preserve">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B917C1">
        <w:rPr>
          <w:rFonts w:ascii="Times New Roman" w:hAnsi="Times New Roman" w:cs="Times New Roman"/>
          <w:sz w:val="28"/>
          <w:szCs w:val="28"/>
        </w:rPr>
        <w:t>униципальной услуги</w:t>
      </w:r>
      <w:r w:rsidRPr="001C4296">
        <w:rPr>
          <w:rFonts w:ascii="Times New Roman" w:hAnsi="Times New Roman" w:cs="Times New Roman"/>
          <w:sz w:val="28"/>
          <w:szCs w:val="28"/>
        </w:rPr>
        <w:t xml:space="preserve">. </w:t>
      </w:r>
    </w:p>
    <w:p w:rsidR="006D73CD" w:rsidRPr="001C4296" w:rsidRDefault="006D73CD"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отсутствие у заявителя права на получение </w:t>
      </w:r>
      <w:r>
        <w:rPr>
          <w:rFonts w:ascii="Times New Roman" w:hAnsi="Times New Roman" w:cs="Times New Roman"/>
          <w:sz w:val="28"/>
          <w:szCs w:val="28"/>
        </w:rPr>
        <w:t>М</w:t>
      </w:r>
      <w:r w:rsidRPr="001C4296">
        <w:rPr>
          <w:rFonts w:ascii="Times New Roman" w:hAnsi="Times New Roman" w:cs="Times New Roman"/>
          <w:sz w:val="28"/>
          <w:szCs w:val="28"/>
        </w:rPr>
        <w:t>униципальной услуги.</w:t>
      </w:r>
    </w:p>
    <w:p w:rsidR="006D73CD" w:rsidRDefault="006D73CD"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6D73CD" w:rsidRPr="00110616"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6D73CD"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6D73CD" w:rsidRPr="00110616" w:rsidRDefault="006D73CD" w:rsidP="00D15C45">
      <w:pPr>
        <w:pStyle w:val="ConsPlusNormal"/>
        <w:ind w:left="540" w:hanging="360"/>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6D73CD" w:rsidRDefault="006D73CD" w:rsidP="00D15C45">
      <w:pPr>
        <w:pStyle w:val="ConsPlusNormal"/>
        <w:ind w:left="540" w:hanging="360"/>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110616">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6D73CD" w:rsidRPr="005E06E3" w:rsidRDefault="006D73CD"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 xml:space="preserve">способом, указанным заявителем, в течение 1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6D73CD" w:rsidRPr="005E06E3"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6D73CD" w:rsidRDefault="006D73C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Pr>
          <w:rFonts w:ascii="Times New Roman" w:hAnsi="Times New Roman" w:cs="Times New Roman"/>
          <w:sz w:val="28"/>
          <w:szCs w:val="28"/>
        </w:rPr>
        <w:t>М</w:t>
      </w:r>
      <w:r w:rsidRPr="009C54B0">
        <w:rPr>
          <w:rFonts w:ascii="Times New Roman" w:hAnsi="Times New Roman" w:cs="Times New Roman"/>
          <w:sz w:val="28"/>
          <w:szCs w:val="28"/>
        </w:rPr>
        <w:t xml:space="preserve">униципальной услуги </w:t>
      </w:r>
      <w:r w:rsidRPr="005E06E3">
        <w:rPr>
          <w:rFonts w:ascii="Times New Roman" w:hAnsi="Times New Roman" w:cs="Times New Roman"/>
          <w:sz w:val="28"/>
          <w:szCs w:val="28"/>
        </w:rPr>
        <w:t>способом, указанным в заявлении.</w:t>
      </w:r>
    </w:p>
    <w:p w:rsidR="006D73CD" w:rsidRPr="005E06E3" w:rsidRDefault="006D73CD" w:rsidP="00F93F7F">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3.2. Особенности выполнения административных процедур в электронной форме</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17"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w:t>
      </w:r>
      <w:r w:rsidRPr="005E06E3">
        <w:rPr>
          <w:rFonts w:ascii="Times New Roman" w:hAnsi="Times New Roman" w:cs="Times New Roman"/>
          <w:sz w:val="28"/>
          <w:szCs w:val="28"/>
        </w:rPr>
        <w:t xml:space="preserve">149-ФЗ «Об информации, информационных технологиях и о защите информации», </w:t>
      </w:r>
      <w:hyperlink r:id="rId19"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E06E3">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ЕСИА).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D73CD" w:rsidRPr="005E06E3" w:rsidRDefault="006D73CD" w:rsidP="00D15C45">
      <w:pPr>
        <w:pStyle w:val="ConsPlusNormal"/>
        <w:numPr>
          <w:ilvl w:val="0"/>
          <w:numId w:val="19"/>
        </w:numPr>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6D73CD" w:rsidRPr="005E06E3" w:rsidRDefault="006D73CD" w:rsidP="00D15C45">
      <w:pPr>
        <w:pStyle w:val="ConsPlusNormal"/>
        <w:numPr>
          <w:ilvl w:val="0"/>
          <w:numId w:val="19"/>
        </w:numPr>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6D73CD" w:rsidRPr="005E06E3" w:rsidRDefault="006D73CD" w:rsidP="00481E9B">
      <w:pPr>
        <w:pStyle w:val="ConsPlusNormal"/>
        <w:ind w:firstLine="709"/>
        <w:jc w:val="both"/>
        <w:rPr>
          <w:rFonts w:ascii="Times New Roman" w:hAnsi="Times New Roman" w:cs="Times New Roman"/>
          <w:sz w:val="28"/>
          <w:szCs w:val="28"/>
        </w:rPr>
      </w:pPr>
      <w:bookmarkStart w:id="11" w:name="P318"/>
      <w:bookmarkEnd w:id="11"/>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D73CD" w:rsidRPr="005E06E3" w:rsidRDefault="006D73CD" w:rsidP="00D15C45">
      <w:pPr>
        <w:pStyle w:val="ConsPlusNormal"/>
        <w:numPr>
          <w:ilvl w:val="0"/>
          <w:numId w:val="21"/>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Pr>
          <w:rFonts w:ascii="Times New Roman" w:hAnsi="Times New Roman" w:cs="Times New Roman"/>
          <w:sz w:val="28"/>
          <w:szCs w:val="28"/>
        </w:rPr>
        <w:t>,</w:t>
      </w:r>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D73CD" w:rsidRPr="005E06E3" w:rsidRDefault="006D73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w:t>
      </w:r>
      <w:r w:rsidRPr="005E06E3">
        <w:rPr>
          <w:rFonts w:ascii="Times New Roman" w:hAnsi="Times New Roman" w:cs="Times New Roman"/>
          <w:sz w:val="28"/>
          <w:szCs w:val="28"/>
        </w:rPr>
        <w:lastRenderedPageBreak/>
        <w:t xml:space="preserve">электронного взаимодействия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5E06E3">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6D73CD" w:rsidRPr="005E06E3" w:rsidRDefault="006D73CD" w:rsidP="00D15C45">
      <w:pPr>
        <w:pStyle w:val="ConsPlusNormal"/>
        <w:numPr>
          <w:ilvl w:val="0"/>
          <w:numId w:val="22"/>
        </w:numPr>
        <w:tabs>
          <w:tab w:val="clear" w:pos="900"/>
        </w:tabs>
        <w:ind w:left="540"/>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D73CD" w:rsidRPr="005E06E3" w:rsidRDefault="006D73CD" w:rsidP="00D15C45">
      <w:pPr>
        <w:pStyle w:val="ConsPlusNormal"/>
        <w:numPr>
          <w:ilvl w:val="0"/>
          <w:numId w:val="23"/>
        </w:numPr>
        <w:tabs>
          <w:tab w:val="clear" w:pos="1429"/>
        </w:tabs>
        <w:ind w:left="540"/>
        <w:jc w:val="both"/>
        <w:rPr>
          <w:rFonts w:ascii="Times New Roman" w:hAnsi="Times New Roman" w:cs="Times New Roman"/>
          <w:sz w:val="28"/>
          <w:szCs w:val="28"/>
        </w:rPr>
      </w:pPr>
      <w:r w:rsidRPr="005E06E3">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w:t>
      </w:r>
      <w:r w:rsidRPr="005E06E3">
        <w:rPr>
          <w:rFonts w:ascii="Times New Roman" w:hAnsi="Times New Roman" w:cs="Times New Roman"/>
          <w:sz w:val="28"/>
          <w:szCs w:val="28"/>
        </w:rPr>
        <w:lastRenderedPageBreak/>
        <w:t>факт явки заявителя в АИС «Межвед ЛО», дело переводит в статус «Прием заявителя окончен».</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 xml:space="preserve">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Администрацией.</w:t>
      </w:r>
    </w:p>
    <w:p w:rsidR="006D73CD" w:rsidRPr="005E06E3" w:rsidRDefault="006D73CD" w:rsidP="00481E9B">
      <w:pPr>
        <w:pStyle w:val="ConsPlusNormal"/>
        <w:ind w:firstLine="709"/>
        <w:jc w:val="both"/>
        <w:rPr>
          <w:rFonts w:ascii="Times New Roman" w:hAnsi="Times New Roman" w:cs="Times New Roman"/>
          <w:b/>
          <w:bCs/>
          <w:sz w:val="28"/>
          <w:szCs w:val="28"/>
        </w:rPr>
      </w:pPr>
      <w:r w:rsidRPr="005E06E3">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выполняет следующие действия: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физического лица;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случае обращения юридического лица или индивидуального предпринимателя;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услугой;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ЭП);</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в филиале ГБУ ЛО «МФЦ» составляет 1 (один) рабочий день.</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5E06E3">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заявителю.</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5E06E3">
        <w:rPr>
          <w:rFonts w:ascii="Times New Roman" w:hAnsi="Times New Roman" w:cs="Times New Roman"/>
          <w:sz w:val="28"/>
          <w:szCs w:val="28"/>
        </w:rPr>
        <w:t>дминистративным регламентом.</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D73CD" w:rsidRPr="005E06E3" w:rsidRDefault="006D73CD" w:rsidP="00481E9B">
      <w:pPr>
        <w:pStyle w:val="ConsPlusNormal"/>
        <w:ind w:firstLine="709"/>
        <w:jc w:val="both"/>
        <w:rPr>
          <w:rFonts w:ascii="Times New Roman" w:hAnsi="Times New Roman" w:cs="Times New Roman"/>
          <w:sz w:val="28"/>
          <w:szCs w:val="28"/>
        </w:rPr>
      </w:pPr>
    </w:p>
    <w:p w:rsidR="006D73CD" w:rsidRPr="005E06E3" w:rsidRDefault="006D73CD" w:rsidP="00586FEC">
      <w:pPr>
        <w:pStyle w:val="ConsPlusNormal"/>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4. Формы контроля за исполнением административного регламента</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Административнымо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w:t>
      </w:r>
      <w:r w:rsidRPr="005E06E3">
        <w:rPr>
          <w:rFonts w:ascii="Times New Roman" w:hAnsi="Times New Roman" w:cs="Times New Roman"/>
          <w:sz w:val="28"/>
          <w:szCs w:val="28"/>
        </w:rPr>
        <w:lastRenderedPageBreak/>
        <w:t>фактов, изложенных в обращении, а также выводы и предложения по устранению выявленных при проверке нарушений.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D73CD" w:rsidRPr="005E06E3" w:rsidRDefault="006D73C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6D73CD" w:rsidRPr="005E06E3" w:rsidRDefault="006D73CD" w:rsidP="00481E9B">
      <w:pPr>
        <w:pStyle w:val="ConsPlusNormal"/>
        <w:ind w:firstLine="709"/>
        <w:jc w:val="both"/>
        <w:rPr>
          <w:rFonts w:ascii="Times New Roman" w:hAnsi="Times New Roman" w:cs="Times New Roman"/>
          <w:sz w:val="28"/>
          <w:szCs w:val="28"/>
        </w:rPr>
      </w:pPr>
    </w:p>
    <w:p w:rsidR="006D73CD" w:rsidRPr="005E06E3" w:rsidRDefault="006D73CD" w:rsidP="00586FEC">
      <w:pPr>
        <w:autoSpaceDE w:val="0"/>
        <w:autoSpaceDN w:val="0"/>
        <w:adjustRightInd w:val="0"/>
        <w:spacing w:after="0" w:line="240" w:lineRule="auto"/>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5. Досудебный (внесудебный) порядок обжалования решений</w:t>
      </w:r>
    </w:p>
    <w:p w:rsidR="006D73CD" w:rsidRPr="005E06E3" w:rsidRDefault="006D73CD" w:rsidP="00586FEC">
      <w:pPr>
        <w:autoSpaceDE w:val="0"/>
        <w:autoSpaceDN w:val="0"/>
        <w:adjustRightInd w:val="0"/>
        <w:spacing w:after="0" w:line="240" w:lineRule="auto"/>
        <w:ind w:firstLine="709"/>
        <w:jc w:val="center"/>
        <w:rPr>
          <w:rFonts w:ascii="Times New Roman" w:hAnsi="Times New Roman" w:cs="Times New Roman"/>
          <w:b/>
          <w:bCs/>
          <w:sz w:val="28"/>
          <w:szCs w:val="28"/>
        </w:rPr>
      </w:pPr>
      <w:r w:rsidRPr="005E06E3">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являются: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запроса, указанного в статье 15.1 Федерального закона</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 xml:space="preserve">2) нарушение срока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у заявителя;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 отказ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7) отказ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8) нарушение срока или порядка выдачи документов по результатам </w:t>
      </w:r>
      <w:r w:rsidRPr="00B832BD">
        <w:rPr>
          <w:rFonts w:ascii="Times New Roman" w:hAnsi="Times New Roman" w:cs="Times New Roman"/>
          <w:sz w:val="28"/>
          <w:szCs w:val="28"/>
          <w:lang w:eastAsia="ru-RU"/>
        </w:rPr>
        <w:lastRenderedPageBreak/>
        <w:t xml:space="preserve">предоставления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9) приостановление предоставления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10) требование у заявителя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либо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униципальных услуг в полном объеме в порядке, определенном частью 1.3 </w:t>
      </w:r>
      <w:r>
        <w:rPr>
          <w:rFonts w:ascii="Times New Roman" w:hAnsi="Times New Roman" w:cs="Times New Roman"/>
          <w:sz w:val="28"/>
          <w:szCs w:val="28"/>
          <w:lang w:eastAsia="ru-RU"/>
        </w:rPr>
        <w:t>статьи 16 Федерального закона №</w:t>
      </w:r>
      <w:r w:rsidRPr="00B832BD">
        <w:rPr>
          <w:rFonts w:ascii="Times New Roman" w:hAnsi="Times New Roman" w:cs="Times New Roman"/>
          <w:sz w:val="28"/>
          <w:szCs w:val="28"/>
          <w:lang w:eastAsia="ru-RU"/>
        </w:rPr>
        <w:t>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учредитель</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официального сайта органа, предо</w:t>
      </w:r>
      <w:r w:rsidRPr="00B832BD">
        <w:rPr>
          <w:rFonts w:ascii="Times New Roman" w:hAnsi="Times New Roman" w:cs="Times New Roman"/>
          <w:sz w:val="28"/>
          <w:szCs w:val="28"/>
          <w:lang w:eastAsia="ru-RU"/>
        </w:rPr>
        <w:lastRenderedPageBreak/>
        <w:t xml:space="preserve">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hAnsi="Times New Roman" w:cs="Times New Roman"/>
            <w:sz w:val="28"/>
            <w:szCs w:val="28"/>
            <w:lang w:eastAsia="ru-RU"/>
          </w:rPr>
          <w:t>ч. 5 ст. 11.2</w:t>
        </w:r>
      </w:hyperlink>
      <w:r w:rsidRPr="00B832BD">
        <w:rPr>
          <w:rFonts w:ascii="Times New Roman" w:hAnsi="Times New Roman" w:cs="Times New Roman"/>
          <w:sz w:val="28"/>
          <w:szCs w:val="28"/>
          <w:lang w:eastAsia="ru-RU"/>
        </w:rPr>
        <w:t xml:space="preserve"> Федерального закона №210-ФЗ.</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письменной жалобе в обязательном порядке указываются: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руководителя и</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(или) работника, решения и действия (бездействие) которых обжалуются;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лица либо наименование, сведения о месте нахождения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юридического</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работника;</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hAnsi="Times New Roman" w:cs="Times New Roman"/>
            <w:sz w:val="28"/>
            <w:szCs w:val="28"/>
            <w:lang w:eastAsia="ru-RU"/>
          </w:rPr>
          <w:t>ст. 11.1</w:t>
        </w:r>
      </w:hyperlink>
      <w:r w:rsidRPr="00B832BD">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w:t>
      </w:r>
      <w:r w:rsidRPr="00B832BD">
        <w:rPr>
          <w:rFonts w:ascii="Times New Roman" w:hAnsi="Times New Roman" w:cs="Times New Roman"/>
          <w:sz w:val="28"/>
          <w:szCs w:val="28"/>
          <w:lang w:eastAsia="ru-RU"/>
        </w:rPr>
        <w:lastRenderedPageBreak/>
        <w:t xml:space="preserve">в случае обжалования нарушения установленного срока таких исправлений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течение пяти рабочих дней со дня ее регистрации.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2) в удовлетворении жалобы отказывается.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73CD" w:rsidRPr="00B832BD" w:rsidRDefault="006D73CD" w:rsidP="008F68B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3CD" w:rsidRPr="005E06E3" w:rsidRDefault="006D73CD">
      <w:pPr>
        <w:pStyle w:val="ConsPlusNormal"/>
        <w:jc w:val="right"/>
        <w:outlineLvl w:val="1"/>
        <w:rPr>
          <w:rFonts w:cs="Times New Roman"/>
        </w:rPr>
        <w:sectPr w:rsidR="006D73CD" w:rsidRPr="005E06E3" w:rsidSect="00D63169">
          <w:footerReference w:type="default" r:id="rId22"/>
          <w:pgSz w:w="11906" w:h="16838"/>
          <w:pgMar w:top="1134" w:right="851" w:bottom="1134" w:left="1701" w:header="709" w:footer="709" w:gutter="0"/>
          <w:cols w:space="708"/>
          <w:docGrid w:linePitch="360"/>
        </w:sectPr>
      </w:pPr>
    </w:p>
    <w:p w:rsidR="006D73CD" w:rsidRPr="00D0610D" w:rsidRDefault="006D73CD" w:rsidP="00944433">
      <w:pPr>
        <w:pStyle w:val="ConsPlusNormal"/>
        <w:ind w:left="5103"/>
        <w:jc w:val="center"/>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6D73CD" w:rsidRDefault="006D73CD" w:rsidP="00944433">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D0610D" w:rsidRDefault="006D73CD" w:rsidP="00944433">
      <w:pPr>
        <w:spacing w:after="0" w:line="240" w:lineRule="auto"/>
        <w:ind w:left="5245"/>
        <w:jc w:val="center"/>
        <w:rPr>
          <w:rFonts w:ascii="Times New Roman" w:hAnsi="Times New Roman" w:cs="Times New Roman"/>
          <w:sz w:val="28"/>
          <w:szCs w:val="28"/>
        </w:rPr>
      </w:pPr>
    </w:p>
    <w:p w:rsidR="006D73CD" w:rsidRPr="00D0610D" w:rsidRDefault="006D73CD" w:rsidP="00944433">
      <w:pPr>
        <w:widowControl w:val="0"/>
        <w:numPr>
          <w:ilvl w:val="0"/>
          <w:numId w:val="1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4B4830" w:rsidRDefault="006D73CD" w:rsidP="00944433">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Ленинградская область Гатчинский муниципальный район Таицкое городское поселение д. Большие Тайцы ул. Санаторская д.24.</w:t>
      </w:r>
    </w:p>
    <w:p w:rsidR="006D73CD" w:rsidRPr="004B4830" w:rsidRDefault="006D73CD" w:rsidP="0094443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4B4830">
        <w:rPr>
          <w:rFonts w:ascii="Times New Roman" w:hAnsi="Times New Roman" w:cs="Times New Roman"/>
          <w:sz w:val="28"/>
          <w:szCs w:val="28"/>
        </w:rPr>
        <w:t>Факс: 8 (81371) 52-170;</w:t>
      </w:r>
    </w:p>
    <w:p w:rsidR="006D73CD" w:rsidRPr="004B4830" w:rsidRDefault="006D73CD" w:rsidP="0094443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ru</w:t>
      </w:r>
      <w:r w:rsidRPr="004B4830">
        <w:rPr>
          <w:rFonts w:ascii="Times New Roman" w:hAnsi="Times New Roman" w:cs="Times New Roman"/>
          <w:sz w:val="28"/>
          <w:szCs w:val="28"/>
        </w:rPr>
        <w:t>;</w:t>
      </w:r>
    </w:p>
    <w:p w:rsidR="006D73CD" w:rsidRPr="00D0610D" w:rsidRDefault="006D73CD" w:rsidP="00944433">
      <w:pPr>
        <w:tabs>
          <w:tab w:val="left" w:pos="142"/>
          <w:tab w:val="left" w:pos="284"/>
        </w:tabs>
        <w:spacing w:after="0" w:line="240" w:lineRule="auto"/>
        <w:jc w:val="right"/>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6D73C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Администрации</w:t>
            </w:r>
          </w:p>
        </w:tc>
      </w:tr>
      <w:tr w:rsidR="006D73C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6D73CD" w:rsidRPr="00FB74BF">
        <w:trPr>
          <w:tblCellSpacing w:w="5" w:type="nil"/>
        </w:trPr>
        <w:tc>
          <w:tcPr>
            <w:tcW w:w="4395"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6D73CD" w:rsidRPr="00FB74BF">
        <w:trPr>
          <w:tblCellSpacing w:w="5" w:type="nil"/>
        </w:trPr>
        <w:tc>
          <w:tcPr>
            <w:tcW w:w="4395"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bl>
    <w:p w:rsidR="006D73CD" w:rsidRPr="00D0610D" w:rsidRDefault="006D73CD" w:rsidP="00944433">
      <w:pPr>
        <w:tabs>
          <w:tab w:val="left" w:pos="142"/>
          <w:tab w:val="left" w:pos="284"/>
        </w:tabs>
        <w:spacing w:after="0" w:line="240" w:lineRule="auto"/>
        <w:jc w:val="right"/>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6D73CD" w:rsidRPr="00FB74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канцелярии Администрации</w:t>
            </w:r>
          </w:p>
        </w:tc>
      </w:tr>
      <w:tr w:rsidR="006D73CD" w:rsidRPr="00FB74BF">
        <w:trPr>
          <w:tblCellSpacing w:w="5" w:type="nil"/>
        </w:trPr>
        <w:tc>
          <w:tcPr>
            <w:tcW w:w="4395"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6D73CD" w:rsidRPr="00FB74BF">
        <w:trPr>
          <w:tblCellSpacing w:w="5" w:type="nil"/>
        </w:trPr>
        <w:tc>
          <w:tcPr>
            <w:tcW w:w="4395"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6D73CD" w:rsidRPr="00FB74BF">
        <w:trPr>
          <w:tblCellSpacing w:w="5" w:type="nil"/>
        </w:trPr>
        <w:tc>
          <w:tcPr>
            <w:tcW w:w="4395"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r w:rsidR="006D73C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6D73CD" w:rsidRPr="00FB74BF" w:rsidRDefault="006D73CD" w:rsidP="00944433">
            <w:pPr>
              <w:tabs>
                <w:tab w:val="left" w:pos="142"/>
                <w:tab w:val="left" w:pos="284"/>
              </w:tabs>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Приемные дни</w:t>
            </w:r>
          </w:p>
        </w:tc>
      </w:tr>
      <w:tr w:rsidR="006D73CD" w:rsidRPr="00FB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6D73CD" w:rsidRPr="00FB74BF" w:rsidRDefault="006D73CD" w:rsidP="00944433">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Вторник</w:t>
            </w:r>
          </w:p>
        </w:tc>
        <w:tc>
          <w:tcPr>
            <w:tcW w:w="4819" w:type="dxa"/>
          </w:tcPr>
          <w:p w:rsidR="006D73CD" w:rsidRPr="00FB74BF" w:rsidRDefault="006D73CD" w:rsidP="00944433">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bl>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tabs>
          <w:tab w:val="left" w:pos="142"/>
          <w:tab w:val="left" w:pos="284"/>
        </w:tabs>
        <w:spacing w:after="0" w:line="240" w:lineRule="auto"/>
        <w:rPr>
          <w:rFonts w:ascii="Times New Roman" w:hAnsi="Times New Roman" w:cs="Times New Roman"/>
          <w:sz w:val="28"/>
          <w:szCs w:val="28"/>
        </w:rPr>
      </w:pPr>
    </w:p>
    <w:p w:rsidR="006D73CD" w:rsidRDefault="006D73CD" w:rsidP="00944433">
      <w:pPr>
        <w:tabs>
          <w:tab w:val="left" w:pos="142"/>
          <w:tab w:val="left" w:pos="284"/>
        </w:tabs>
        <w:spacing w:after="0" w:line="240" w:lineRule="auto"/>
        <w:rPr>
          <w:rFonts w:ascii="Times New Roman" w:hAnsi="Times New Roman" w:cs="Times New Roman"/>
          <w:sz w:val="28"/>
          <w:szCs w:val="28"/>
        </w:rPr>
      </w:pPr>
    </w:p>
    <w:p w:rsidR="006D73CD" w:rsidRPr="00D0610D" w:rsidRDefault="006D73CD" w:rsidP="00944433">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6D73CD" w:rsidRPr="00D0610D" w:rsidRDefault="006D73CD" w:rsidP="00944433">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D0610D" w:rsidRDefault="006D73CD" w:rsidP="00944433">
      <w:pPr>
        <w:spacing w:after="0" w:line="240" w:lineRule="auto"/>
        <w:ind w:firstLine="698"/>
        <w:jc w:val="right"/>
        <w:rPr>
          <w:rStyle w:val="af2"/>
          <w:rFonts w:ascii="Times New Roman" w:hAnsi="Times New Roman" w:cs="Times New Roman"/>
          <w:sz w:val="28"/>
          <w:szCs w:val="28"/>
        </w:rPr>
      </w:pPr>
    </w:p>
    <w:p w:rsidR="006D73CD" w:rsidRPr="00D0610D" w:rsidRDefault="006D73CD" w:rsidP="00944433">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Информация о местах нахождения, </w:t>
      </w:r>
    </w:p>
    <w:p w:rsidR="006D73CD" w:rsidRPr="00D0610D" w:rsidRDefault="006D73CD" w:rsidP="00944433">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справочных телефонах и адресах электронной почты МФЦ</w:t>
      </w:r>
    </w:p>
    <w:p w:rsidR="006D73CD" w:rsidRPr="00D0610D" w:rsidRDefault="006D73CD" w:rsidP="00944433">
      <w:pPr>
        <w:spacing w:after="0" w:line="240" w:lineRule="auto"/>
        <w:ind w:left="142"/>
        <w:rPr>
          <w:rFonts w:ascii="Times New Roman" w:hAnsi="Times New Roman" w:cs="Times New Roman"/>
          <w:sz w:val="28"/>
          <w:szCs w:val="28"/>
          <w:shd w:val="clear" w:color="auto" w:fill="FFFFFF"/>
        </w:rPr>
      </w:pPr>
    </w:p>
    <w:p w:rsidR="006D73CD" w:rsidRPr="00D0610D" w:rsidRDefault="006D73CD" w:rsidP="00944433">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rsidR="006D73CD" w:rsidRPr="00D0610D" w:rsidRDefault="006D73CD" w:rsidP="00944433">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6D73CD" w:rsidRPr="00FB74BF">
        <w:trPr>
          <w:trHeight w:hRule="exact" w:val="689"/>
        </w:trPr>
        <w:tc>
          <w:tcPr>
            <w:tcW w:w="600" w:type="dxa"/>
            <w:shd w:val="clear" w:color="auto" w:fill="FFFFFF"/>
            <w:vAlign w:val="center"/>
          </w:tcPr>
          <w:p w:rsidR="006D73CD" w:rsidRPr="00FB74BF" w:rsidRDefault="006D73CD" w:rsidP="00944433">
            <w:pPr>
              <w:tabs>
                <w:tab w:val="left" w:pos="0"/>
              </w:tabs>
              <w:spacing w:after="0" w:line="240" w:lineRule="auto"/>
              <w:ind w:right="-49" w:hanging="48"/>
              <w:jc w:val="center"/>
              <w:rPr>
                <w:rFonts w:ascii="Times New Roman" w:hAnsi="Times New Roman" w:cs="Times New Roman"/>
                <w:b/>
                <w:bCs/>
                <w:sz w:val="28"/>
                <w:szCs w:val="28"/>
              </w:rPr>
            </w:pPr>
            <w:r w:rsidRPr="00FB74BF">
              <w:rPr>
                <w:rFonts w:ascii="Times New Roman" w:hAnsi="Times New Roman" w:cs="Times New Roman"/>
                <w:b/>
                <w:bCs/>
                <w:sz w:val="28"/>
                <w:szCs w:val="28"/>
              </w:rPr>
              <w:t>№</w:t>
            </w:r>
          </w:p>
          <w:p w:rsidR="006D73CD" w:rsidRPr="00FB74BF" w:rsidRDefault="006D73CD" w:rsidP="00944433">
            <w:pPr>
              <w:spacing w:after="0" w:line="240" w:lineRule="auto"/>
              <w:ind w:left="-578" w:firstLine="530"/>
              <w:jc w:val="center"/>
              <w:rPr>
                <w:rFonts w:ascii="Times New Roman" w:hAnsi="Times New Roman" w:cs="Times New Roman"/>
                <w:sz w:val="28"/>
                <w:szCs w:val="28"/>
              </w:rPr>
            </w:pPr>
            <w:r w:rsidRPr="00FB74BF">
              <w:rPr>
                <w:rFonts w:ascii="Times New Roman" w:hAnsi="Times New Roman" w:cs="Times New Roman"/>
                <w:b/>
                <w:bCs/>
                <w:sz w:val="28"/>
                <w:szCs w:val="28"/>
              </w:rPr>
              <w:t>п/п</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Наименование МФЦ</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Почтовый адрес</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График работы</w:t>
            </w:r>
          </w:p>
        </w:tc>
        <w:tc>
          <w:tcPr>
            <w:tcW w:w="1316" w:type="dxa"/>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Телефон</w:t>
            </w:r>
          </w:p>
          <w:p w:rsidR="006D73CD" w:rsidRPr="00FB74BF" w:rsidRDefault="006D73CD" w:rsidP="00944433">
            <w:pPr>
              <w:spacing w:after="0" w:line="240" w:lineRule="auto"/>
              <w:jc w:val="center"/>
              <w:rPr>
                <w:rFonts w:ascii="Times New Roman" w:hAnsi="Times New Roman" w:cs="Times New Roman"/>
                <w:sz w:val="28"/>
                <w:szCs w:val="28"/>
              </w:rPr>
            </w:pPr>
          </w:p>
        </w:tc>
      </w:tr>
      <w:tr w:rsidR="006D73CD" w:rsidRPr="00FB74BF">
        <w:trPr>
          <w:trHeight w:val="410"/>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Бокситогорском районе Ленинградской области</w:t>
            </w:r>
          </w:p>
        </w:tc>
      </w:tr>
      <w:tr w:rsidR="006D73CD" w:rsidRPr="00FB74BF">
        <w:trPr>
          <w:trHeight w:hRule="exact" w:val="1978"/>
        </w:trPr>
        <w:tc>
          <w:tcPr>
            <w:tcW w:w="600" w:type="dxa"/>
            <w:vMerge w:val="restart"/>
            <w:shd w:val="clear" w:color="auto" w:fill="FFFFFF"/>
            <w:vAlign w:val="center"/>
          </w:tcPr>
          <w:p w:rsidR="006D73CD" w:rsidRPr="00FB74BF" w:rsidRDefault="006D73CD" w:rsidP="00944433">
            <w:pPr>
              <w:tabs>
                <w:tab w:val="left" w:pos="0"/>
              </w:tabs>
              <w:spacing w:after="0" w:line="240" w:lineRule="auto"/>
              <w:ind w:right="-49" w:hanging="48"/>
              <w:jc w:val="center"/>
              <w:rPr>
                <w:rFonts w:ascii="Times New Roman" w:hAnsi="Times New Roman" w:cs="Times New Roman"/>
                <w:sz w:val="28"/>
                <w:szCs w:val="28"/>
              </w:rPr>
            </w:pPr>
            <w:r w:rsidRPr="00FB74BF">
              <w:rPr>
                <w:rFonts w:ascii="Times New Roman" w:hAnsi="Times New Roman" w:cs="Times New Roman"/>
                <w:sz w:val="28"/>
                <w:szCs w:val="28"/>
              </w:rPr>
              <w:t>1</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187650, Россия, Ленинградская область, Бокситогорский район, </w:t>
            </w:r>
            <w:r w:rsidRPr="00FB74BF">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97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187602, Россия, Ленинградская область, Бокситогорский район, </w:t>
            </w:r>
            <w:r w:rsidRPr="00FB74BF">
              <w:rPr>
                <w:rFonts w:ascii="Times New Roman" w:hAnsi="Times New Roman" w:cs="Times New Roman"/>
                <w:sz w:val="28"/>
                <w:szCs w:val="28"/>
              </w:rPr>
              <w:br/>
              <w:t>г. Пикалево, ул. Заводская, д. 11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1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Волосовском районе Ленинградской области</w:t>
            </w:r>
          </w:p>
        </w:tc>
      </w:tr>
      <w:tr w:rsidR="006D73CD" w:rsidRPr="00FB74BF">
        <w:trPr>
          <w:trHeight w:hRule="exact" w:val="1619"/>
        </w:trPr>
        <w:tc>
          <w:tcPr>
            <w:tcW w:w="600" w:type="dxa"/>
            <w:shd w:val="clear" w:color="auto" w:fill="FFFFFF"/>
            <w:vAlign w:val="center"/>
          </w:tcPr>
          <w:p w:rsidR="006D73CD" w:rsidRPr="00FB74BF" w:rsidRDefault="006D73CD" w:rsidP="00944433">
            <w:pPr>
              <w:tabs>
                <w:tab w:val="left" w:pos="0"/>
              </w:tabs>
              <w:spacing w:after="0" w:line="240" w:lineRule="auto"/>
              <w:ind w:right="-49" w:hanging="10"/>
              <w:jc w:val="center"/>
              <w:rPr>
                <w:rFonts w:ascii="Times New Roman" w:hAnsi="Times New Roman" w:cs="Times New Roman"/>
                <w:sz w:val="28"/>
                <w:szCs w:val="28"/>
              </w:rPr>
            </w:pPr>
            <w:r w:rsidRPr="00FB74BF">
              <w:rPr>
                <w:rFonts w:ascii="Times New Roman" w:hAnsi="Times New Roman" w:cs="Times New Roman"/>
                <w:sz w:val="28"/>
                <w:szCs w:val="28"/>
              </w:rPr>
              <w:t>2</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«Волосовский»</w:t>
            </w:r>
          </w:p>
          <w:p w:rsidR="006D73CD" w:rsidRPr="00FB74BF" w:rsidRDefault="006D73CD" w:rsidP="00944433">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188410, Россия, Ленинградская обл., Волосовский район, г.Волосово, усадьба СХТ, д.1 лит. А</w:t>
            </w:r>
          </w:p>
          <w:p w:rsidR="006D73CD" w:rsidRPr="00FB74BF" w:rsidRDefault="006D73CD" w:rsidP="00944433">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56"/>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Волховском районе Ленинградской области</w:t>
            </w:r>
          </w:p>
        </w:tc>
      </w:tr>
      <w:tr w:rsidR="006D73CD" w:rsidRPr="00FB74BF">
        <w:trPr>
          <w:trHeight w:hRule="exact" w:val="2053"/>
        </w:trPr>
        <w:tc>
          <w:tcPr>
            <w:tcW w:w="600" w:type="dxa"/>
            <w:shd w:val="clear" w:color="auto" w:fill="FFFFFF"/>
            <w:vAlign w:val="center"/>
          </w:tcPr>
          <w:p w:rsidR="006D73CD" w:rsidRPr="00FB74BF" w:rsidRDefault="006D73CD" w:rsidP="00944433">
            <w:pPr>
              <w:tabs>
                <w:tab w:val="left" w:pos="-10"/>
              </w:tabs>
              <w:spacing w:after="0" w:line="240" w:lineRule="auto"/>
              <w:ind w:left="132" w:right="-49" w:hanging="132"/>
              <w:jc w:val="center"/>
              <w:rPr>
                <w:rFonts w:ascii="Times New Roman" w:hAnsi="Times New Roman" w:cs="Times New Roman"/>
                <w:sz w:val="28"/>
                <w:szCs w:val="28"/>
              </w:rPr>
            </w:pPr>
            <w:r w:rsidRPr="00FB74BF">
              <w:rPr>
                <w:rFonts w:ascii="Times New Roman" w:hAnsi="Times New Roman" w:cs="Times New Roman"/>
                <w:sz w:val="28"/>
                <w:szCs w:val="28"/>
              </w:rPr>
              <w:t>3</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«Волховский»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3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во Всеволожском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712"/>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4</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p w:rsidR="006D73CD" w:rsidRPr="00FB74BF" w:rsidRDefault="006D73CD" w:rsidP="00944433">
            <w:pPr>
              <w:spacing w:after="0" w:line="240" w:lineRule="auto"/>
              <w:jc w:val="center"/>
              <w:rPr>
                <w:rFonts w:ascii="Times New Roman" w:hAnsi="Times New Roman" w:cs="Times New Roman"/>
                <w:sz w:val="28"/>
                <w:szCs w:val="28"/>
              </w:rPr>
            </w:pP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295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«Новосаратовка»</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Всеволожский район,</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д. Новосаратовка - центр, д. 8 </w:t>
            </w:r>
            <w:r w:rsidRPr="00FB74BF">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98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«Сертолово»</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4"/>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Выборгском районе Ленинградской области</w:t>
            </w:r>
          </w:p>
        </w:tc>
      </w:tr>
      <w:tr w:rsidR="006D73CD" w:rsidRPr="00FB74BF">
        <w:trPr>
          <w:trHeight w:hRule="exact" w:val="1661"/>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5</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«Выборгский»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188800, Россия, Ленинградская область, Выборгский район,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Выборг, ул. Вокзальная, д.13</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69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«Выборгский» - отдел «Рощино»</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Выборгский район,</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427"/>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991"/>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«Приморск»</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D73CD" w:rsidRPr="00FB74BF">
        <w:trPr>
          <w:trHeight w:hRule="exact" w:val="1712"/>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6</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188300, Россия, Ленинградская область, Гатчинский район, </w:t>
            </w:r>
            <w:r w:rsidRPr="00FB74BF">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68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69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2081"/>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343"/>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Кингисеппском районе Ленинградской области</w:t>
            </w:r>
          </w:p>
        </w:tc>
      </w:tr>
      <w:tr w:rsidR="006D73CD" w:rsidRPr="00FB74BF">
        <w:trPr>
          <w:trHeight w:hRule="exact" w:val="1759"/>
        </w:trPr>
        <w:tc>
          <w:tcPr>
            <w:tcW w:w="600" w:type="dxa"/>
            <w:shd w:val="clear" w:color="auto" w:fill="FFFFFF"/>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7</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«Кингисеппский»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188480, Россия, Ленинградская область, Кингисеппский район,  г. Кингисепп,</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ул. Карла Маркса, д. 43</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17"/>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D73CD" w:rsidRPr="00FB74BF">
        <w:trPr>
          <w:trHeight w:hRule="exact" w:val="1705"/>
        </w:trPr>
        <w:tc>
          <w:tcPr>
            <w:tcW w:w="600" w:type="dxa"/>
            <w:shd w:val="clear" w:color="auto" w:fill="FFFFFF"/>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8</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«Киришский»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187110, Россия, Ленинградская область, Киришский район, г. Кириши, пр. Героев, </w:t>
            </w:r>
            <w:r w:rsidRPr="00FB74BF">
              <w:rPr>
                <w:rFonts w:ascii="Times New Roman" w:hAnsi="Times New Roman" w:cs="Times New Roman"/>
                <w:sz w:val="28"/>
                <w:szCs w:val="28"/>
              </w:rPr>
              <w:br/>
              <w:t>д. 34А.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Кировском районе Ленинградской области</w:t>
            </w:r>
          </w:p>
        </w:tc>
      </w:tr>
      <w:tr w:rsidR="006D73CD" w:rsidRPr="00FB74BF">
        <w:trPr>
          <w:trHeight w:hRule="exact" w:val="1154"/>
        </w:trPr>
        <w:tc>
          <w:tcPr>
            <w:tcW w:w="600" w:type="dxa"/>
            <w:vMerge w:val="restart"/>
            <w:shd w:val="clear" w:color="auto" w:fill="FFFFFF"/>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9</w:t>
            </w:r>
          </w:p>
          <w:p w:rsidR="006D73CD" w:rsidRPr="00FB74BF" w:rsidRDefault="006D73CD" w:rsidP="00944433">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982"/>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hRule="exact" w:val="1998"/>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248"/>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Лодейнопольском районе Ленинградской области</w:t>
            </w:r>
          </w:p>
        </w:tc>
      </w:tr>
      <w:tr w:rsidR="006D73CD" w:rsidRPr="00FB74BF">
        <w:trPr>
          <w:trHeight w:hRule="exact" w:val="2059"/>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10</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«Лодейнопольский»</w:t>
            </w:r>
          </w:p>
        </w:tc>
        <w:tc>
          <w:tcPr>
            <w:tcW w:w="3000" w:type="dxa"/>
            <w:shd w:val="clear" w:color="auto" w:fill="FFFFFF"/>
            <w:vAlign w:val="center"/>
          </w:tcPr>
          <w:p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397"/>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D73CD" w:rsidRPr="00FB74BF">
        <w:trPr>
          <w:trHeight w:hRule="exact" w:val="1428"/>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11</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«Ломоносовс-кий»</w:t>
            </w:r>
          </w:p>
        </w:tc>
        <w:tc>
          <w:tcPr>
            <w:tcW w:w="3000" w:type="dxa"/>
            <w:shd w:val="clear" w:color="auto" w:fill="FFFFFF"/>
            <w:vAlign w:val="center"/>
          </w:tcPr>
          <w:p w:rsidR="006D73CD" w:rsidRPr="00FB74BF" w:rsidRDefault="006D73CD" w:rsidP="00944433">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397"/>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D73CD" w:rsidRPr="00FB74BF">
        <w:trPr>
          <w:trHeight w:hRule="exact" w:val="1858"/>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12</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«Лужский»</w:t>
            </w:r>
          </w:p>
        </w:tc>
        <w:tc>
          <w:tcPr>
            <w:tcW w:w="3000" w:type="dxa"/>
            <w:shd w:val="clear" w:color="auto" w:fill="FFFFFF"/>
            <w:vAlign w:val="center"/>
          </w:tcPr>
          <w:p w:rsidR="006D73CD" w:rsidRPr="00FB74BF" w:rsidRDefault="006D73CD" w:rsidP="00944433">
            <w:pPr>
              <w:keepNext/>
              <w:shd w:val="clear" w:color="auto" w:fill="FFFFFF"/>
              <w:spacing w:after="0" w:line="240" w:lineRule="auto"/>
              <w:jc w:val="center"/>
              <w:outlineLvl w:val="1"/>
              <w:rPr>
                <w:rFonts w:ascii="Times New Roman" w:hAnsi="Times New Roman" w:cs="Times New Roman"/>
                <w:sz w:val="28"/>
                <w:szCs w:val="28"/>
              </w:rPr>
            </w:pPr>
            <w:r w:rsidRPr="00FB74BF">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404"/>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D73CD" w:rsidRPr="00FB74BF">
        <w:trPr>
          <w:trHeight w:hRule="exact" w:val="1719"/>
        </w:trPr>
        <w:tc>
          <w:tcPr>
            <w:tcW w:w="600" w:type="dxa"/>
            <w:shd w:val="clear" w:color="auto" w:fill="FFFFFF"/>
            <w:vAlign w:val="center"/>
          </w:tcPr>
          <w:p w:rsidR="006D73CD" w:rsidRPr="00FB74BF" w:rsidRDefault="006D73CD" w:rsidP="00944433">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13</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Филиал ГБУ ЛО «МФЦ» «</w:t>
            </w:r>
            <w:r w:rsidRPr="00FB74BF">
              <w:rPr>
                <w:rFonts w:ascii="Times New Roman" w:hAnsi="Times New Roman" w:cs="Times New Roman"/>
                <w:sz w:val="28"/>
                <w:szCs w:val="28"/>
              </w:rPr>
              <w:t>Лодейнопольс-кий</w:t>
            </w:r>
            <w:r w:rsidRPr="00FB74BF">
              <w:rPr>
                <w:rFonts w:ascii="Times New Roman" w:hAnsi="Times New Roman" w:cs="Times New Roman"/>
                <w:color w:val="000000"/>
                <w:sz w:val="28"/>
                <w:szCs w:val="28"/>
              </w:rPr>
              <w:t>»-отдел «Подпорожье»</w:t>
            </w:r>
          </w:p>
        </w:tc>
        <w:tc>
          <w:tcPr>
            <w:tcW w:w="3000" w:type="dxa"/>
            <w:shd w:val="clear" w:color="auto" w:fill="FFFFFF"/>
            <w:vAlign w:val="center"/>
          </w:tcPr>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6D73CD" w:rsidRPr="00FB74BF">
        <w:trPr>
          <w:trHeight w:val="391"/>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Приозерском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721"/>
        </w:trPr>
        <w:tc>
          <w:tcPr>
            <w:tcW w:w="600" w:type="dxa"/>
            <w:vMerge w:val="restart"/>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14</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188731, Россия,</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hRule="exact" w:val="1689"/>
        </w:trPr>
        <w:tc>
          <w:tcPr>
            <w:tcW w:w="600" w:type="dxa"/>
            <w:vMerge/>
            <w:vAlign w:val="center"/>
          </w:tcPr>
          <w:p w:rsidR="006D73CD" w:rsidRPr="00FB74BF" w:rsidRDefault="006D73CD" w:rsidP="00944433">
            <w:pPr>
              <w:spacing w:after="0" w:line="240" w:lineRule="auto"/>
              <w:rPr>
                <w:rFonts w:ascii="Times New Roman" w:hAnsi="Times New Roman" w:cs="Times New Roman"/>
                <w:sz w:val="28"/>
                <w:szCs w:val="28"/>
              </w:rPr>
            </w:pP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359"/>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Сланцевском районе Ленинградской области</w:t>
            </w:r>
          </w:p>
        </w:tc>
      </w:tr>
      <w:tr w:rsidR="006D73CD" w:rsidRPr="00FB74BF">
        <w:trPr>
          <w:trHeight w:hRule="exact" w:val="1336"/>
        </w:trPr>
        <w:tc>
          <w:tcPr>
            <w:tcW w:w="6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15</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188565, Россия, Ленинградская область,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Сланцы, ул. Кирова, д. 16А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color w:val="FF0000"/>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20"/>
        </w:trPr>
        <w:tc>
          <w:tcPr>
            <w:tcW w:w="9356" w:type="dxa"/>
            <w:gridSpan w:val="5"/>
            <w:tcBorders>
              <w:top w:val="nil"/>
            </w:tcBorders>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Предоставление услуг в г. Сосновый Бор Ленинградской области</w:t>
            </w:r>
          </w:p>
        </w:tc>
      </w:tr>
      <w:tr w:rsidR="006D73CD" w:rsidRPr="00FB74BF">
        <w:trPr>
          <w:trHeight w:hRule="exact" w:val="1403"/>
        </w:trPr>
        <w:tc>
          <w:tcPr>
            <w:tcW w:w="6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16</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188540, Россия, Ленинградская область,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Сосновый Бор, ул. Мира, д.1</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35"/>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Тихвинском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655"/>
        </w:trPr>
        <w:tc>
          <w:tcPr>
            <w:tcW w:w="6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17</w:t>
            </w:r>
          </w:p>
        </w:tc>
        <w:tc>
          <w:tcPr>
            <w:tcW w:w="216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«Тихвинский»</w:t>
            </w:r>
          </w:p>
          <w:p w:rsidR="006D73CD" w:rsidRPr="00FB74BF" w:rsidRDefault="006D73CD" w:rsidP="00944433">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187553, Россия, Ленинградская область, Тихвинский район,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Тихвин, 1-й микрорайон, д.2</w:t>
            </w:r>
          </w:p>
          <w:p w:rsidR="006D73CD" w:rsidRPr="00FB74BF" w:rsidRDefault="006D73CD" w:rsidP="00944433">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51"/>
        </w:trPr>
        <w:tc>
          <w:tcPr>
            <w:tcW w:w="9356" w:type="dxa"/>
            <w:gridSpan w:val="5"/>
            <w:shd w:val="clear" w:color="auto" w:fill="FFFFFF"/>
            <w:vAlign w:val="center"/>
          </w:tcPr>
          <w:p w:rsidR="006D73CD" w:rsidRPr="00FB74BF" w:rsidRDefault="006D73CD" w:rsidP="00944433">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Тосненском районе </w:t>
            </w:r>
            <w:r w:rsidRPr="00FB74BF">
              <w:rPr>
                <w:rFonts w:ascii="Times New Roman" w:hAnsi="Times New Roman" w:cs="Times New Roman"/>
                <w:b/>
                <w:bCs/>
                <w:sz w:val="28"/>
                <w:szCs w:val="28"/>
              </w:rPr>
              <w:t>Ленинградской области</w:t>
            </w:r>
          </w:p>
        </w:tc>
      </w:tr>
      <w:tr w:rsidR="006D73CD" w:rsidRPr="00FB74BF">
        <w:trPr>
          <w:trHeight w:hRule="exact" w:val="1710"/>
        </w:trPr>
        <w:tc>
          <w:tcPr>
            <w:tcW w:w="600" w:type="dxa"/>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w:t>
            </w:r>
          </w:p>
        </w:tc>
        <w:tc>
          <w:tcPr>
            <w:tcW w:w="2160" w:type="dxa"/>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«Тосненский»</w:t>
            </w:r>
          </w:p>
        </w:tc>
        <w:tc>
          <w:tcPr>
            <w:tcW w:w="3000" w:type="dxa"/>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187000, Россия, Ленинградская область, Тосненский район,</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Тосно, ул. Советская, д. 9В</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rsidR="006D73CD" w:rsidRPr="00FB74BF" w:rsidRDefault="006D73CD" w:rsidP="00944433">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6D73CD" w:rsidRPr="00FB74BF">
        <w:trPr>
          <w:trHeight w:val="468"/>
        </w:trPr>
        <w:tc>
          <w:tcPr>
            <w:tcW w:w="9356" w:type="dxa"/>
            <w:gridSpan w:val="5"/>
            <w:vAlign w:val="center"/>
          </w:tcPr>
          <w:p w:rsidR="006D73CD" w:rsidRPr="00FB74BF" w:rsidRDefault="006D73CD" w:rsidP="00944433">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Уполномоченный МФЦ на территории Ленинградской области</w:t>
            </w:r>
          </w:p>
        </w:tc>
      </w:tr>
      <w:tr w:rsidR="006D73CD" w:rsidRPr="00FB74BF">
        <w:trPr>
          <w:trHeight w:hRule="exact" w:val="4861"/>
        </w:trPr>
        <w:tc>
          <w:tcPr>
            <w:tcW w:w="600" w:type="dxa"/>
            <w:vAlign w:val="center"/>
          </w:tcPr>
          <w:p w:rsidR="006D73CD" w:rsidRPr="00FB74BF" w:rsidRDefault="006D73CD" w:rsidP="00944433">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lastRenderedPageBreak/>
              <w:t>19</w:t>
            </w:r>
          </w:p>
        </w:tc>
        <w:tc>
          <w:tcPr>
            <w:tcW w:w="2160" w:type="dxa"/>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ГБУ ЛО «МФЦ»</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i/>
                <w:iCs/>
                <w:color w:val="000000"/>
                <w:sz w:val="28"/>
                <w:szCs w:val="28"/>
              </w:rPr>
              <w:t>(обслуживание заявителей не осуществляется</w:t>
            </w:r>
            <w:r w:rsidRPr="00FB74BF">
              <w:rPr>
                <w:rFonts w:ascii="Times New Roman" w:hAnsi="Times New Roman" w:cs="Times New Roman"/>
                <w:color w:val="000000"/>
                <w:sz w:val="28"/>
                <w:szCs w:val="28"/>
              </w:rPr>
              <w:t>)</w:t>
            </w:r>
          </w:p>
        </w:tc>
        <w:tc>
          <w:tcPr>
            <w:tcW w:w="3000" w:type="dxa"/>
            <w:vAlign w:val="center"/>
          </w:tcPr>
          <w:p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Юридический адрес:</w:t>
            </w:r>
          </w:p>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188641, Ленинградская область, Всеволожский район, дер. Новосаратовка-центр, д.8</w:t>
            </w:r>
          </w:p>
          <w:p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Почтовый адрес:</w:t>
            </w:r>
          </w:p>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191311, г. Санкт-Петербург, ул. Смольного, д. 3, лит. А</w:t>
            </w:r>
          </w:p>
          <w:p w:rsidR="006D73CD" w:rsidRPr="00FB74BF" w:rsidRDefault="006D73CD" w:rsidP="00944433">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Фактический адрес</w:t>
            </w:r>
            <w:r w:rsidRPr="00FB74BF">
              <w:rPr>
                <w:rFonts w:ascii="Times New Roman" w:hAnsi="Times New Roman" w:cs="Times New Roman"/>
                <w:b/>
                <w:bCs/>
                <w:i/>
                <w:iCs/>
                <w:color w:val="000000"/>
                <w:sz w:val="28"/>
                <w:szCs w:val="28"/>
              </w:rPr>
              <w:t>:</w:t>
            </w:r>
          </w:p>
          <w:p w:rsidR="006D73CD" w:rsidRPr="00FB74BF" w:rsidRDefault="006D73CD" w:rsidP="00944433">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пн-чт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 9.00 до 18.00,</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пт.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с 9.00 до 17.00, </w:t>
            </w:r>
          </w:p>
          <w:p w:rsidR="006D73CD" w:rsidRPr="00FB74BF" w:rsidRDefault="006D73CD" w:rsidP="00944433">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перерыв с</w:t>
            </w:r>
          </w:p>
          <w:p w:rsidR="006D73CD" w:rsidRPr="00FB74BF" w:rsidRDefault="006D73CD" w:rsidP="00944433">
            <w:pPr>
              <w:tabs>
                <w:tab w:val="left" w:pos="733"/>
              </w:tabs>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13.00 до 13.48, выходные дни -</w:t>
            </w:r>
          </w:p>
          <w:p w:rsidR="006D73CD" w:rsidRPr="00FB74BF" w:rsidRDefault="006D73CD" w:rsidP="00944433">
            <w:pPr>
              <w:spacing w:after="0" w:line="240" w:lineRule="auto"/>
              <w:ind w:left="58"/>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сб, вс.</w:t>
            </w:r>
          </w:p>
        </w:tc>
        <w:tc>
          <w:tcPr>
            <w:tcW w:w="1316" w:type="dxa"/>
            <w:vAlign w:val="center"/>
          </w:tcPr>
          <w:p w:rsidR="006D73CD" w:rsidRPr="00FB74BF" w:rsidRDefault="006D73CD" w:rsidP="00944433">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rsidR="006D73CD" w:rsidRPr="00FB74BF" w:rsidRDefault="006D73CD" w:rsidP="00944433">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bl>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Default="006D73CD" w:rsidP="00944433">
      <w:pPr>
        <w:spacing w:after="0" w:line="240" w:lineRule="auto"/>
        <w:ind w:left="142"/>
        <w:rPr>
          <w:rFonts w:ascii="Times New Roman" w:hAnsi="Times New Roman" w:cs="Times New Roman"/>
          <w:sz w:val="28"/>
          <w:szCs w:val="28"/>
        </w:rPr>
      </w:pPr>
    </w:p>
    <w:p w:rsidR="006D73CD" w:rsidRPr="00D0610D" w:rsidRDefault="006D73CD" w:rsidP="00944433">
      <w:pPr>
        <w:spacing w:after="0" w:line="240" w:lineRule="auto"/>
        <w:ind w:left="142"/>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316C10">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lang w:eastAsia="ru-RU"/>
        </w:rPr>
      </w:pPr>
    </w:p>
    <w:p w:rsidR="006D73CD" w:rsidRPr="005E06E3" w:rsidRDefault="006D73CD" w:rsidP="00F93F7F">
      <w:pPr>
        <w:pStyle w:val="ConsPlusNonformat"/>
        <w:jc w:val="both"/>
        <w:rPr>
          <w:rFonts w:cs="Times New Roman"/>
        </w:rPr>
      </w:pPr>
      <w:bookmarkStart w:id="12" w:name="Par588"/>
      <w:bookmarkEnd w:id="12"/>
    </w:p>
    <w:p w:rsidR="006D73CD" w:rsidRPr="005E06E3" w:rsidRDefault="006D73CD" w:rsidP="00F93F7F">
      <w:pPr>
        <w:pStyle w:val="ConsPlusNonformat"/>
        <w:jc w:val="both"/>
        <w:rPr>
          <w:rFonts w:cs="Times New Roman"/>
        </w:rPr>
      </w:pP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В</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от 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BE4B95">
      <w:pPr>
        <w:pStyle w:val="ConsPlusNonformat"/>
        <w:ind w:left="4500"/>
        <w:jc w:val="center"/>
        <w:rPr>
          <w:rFonts w:ascii="Times New Roman" w:hAnsi="Times New Roman" w:cs="Times New Roman"/>
          <w:sz w:val="28"/>
          <w:szCs w:val="28"/>
        </w:rPr>
      </w:pPr>
      <w:r w:rsidRPr="00BE4B95">
        <w:rPr>
          <w:rFonts w:ascii="Times New Roman" w:hAnsi="Times New Roman" w:cs="Times New Roman"/>
          <w:sz w:val="28"/>
          <w:szCs w:val="28"/>
        </w:rPr>
        <w:t>__________________________________</w:t>
      </w:r>
    </w:p>
    <w:p w:rsidR="006D73CD" w:rsidRPr="00BE4B95" w:rsidRDefault="006D73CD" w:rsidP="00F93F7F">
      <w:pPr>
        <w:pStyle w:val="ConsPlusNonformat"/>
        <w:jc w:val="both"/>
        <w:rPr>
          <w:rFonts w:ascii="Times New Roman" w:hAnsi="Times New Roman" w:cs="Times New Roman"/>
          <w:sz w:val="28"/>
          <w:szCs w:val="28"/>
        </w:rPr>
      </w:pPr>
    </w:p>
    <w:p w:rsidR="006D73CD" w:rsidRPr="00BE4B95" w:rsidRDefault="006D73CD" w:rsidP="00BE4B95">
      <w:pPr>
        <w:pStyle w:val="ConsPlusNonformat"/>
        <w:jc w:val="center"/>
        <w:rPr>
          <w:rFonts w:ascii="Times New Roman" w:hAnsi="Times New Roman" w:cs="Times New Roman"/>
          <w:sz w:val="28"/>
          <w:szCs w:val="28"/>
        </w:rPr>
      </w:pPr>
      <w:r w:rsidRPr="00BE4B95">
        <w:rPr>
          <w:rFonts w:ascii="Times New Roman" w:hAnsi="Times New Roman" w:cs="Times New Roman"/>
          <w:sz w:val="28"/>
          <w:szCs w:val="28"/>
        </w:rPr>
        <w:t>Заявление</w:t>
      </w:r>
    </w:p>
    <w:p w:rsidR="006D73CD" w:rsidRPr="00BE4B95" w:rsidRDefault="006D73CD" w:rsidP="00BE4B95">
      <w:pPr>
        <w:pStyle w:val="ConsPlusNonformat"/>
        <w:jc w:val="center"/>
        <w:rPr>
          <w:rFonts w:ascii="Times New Roman" w:hAnsi="Times New Roman" w:cs="Times New Roman"/>
          <w:sz w:val="28"/>
          <w:szCs w:val="28"/>
        </w:rPr>
      </w:pPr>
      <w:r w:rsidRPr="00BE4B95">
        <w:rPr>
          <w:rFonts w:ascii="Times New Roman" w:hAnsi="Times New Roman" w:cs="Times New Roman"/>
          <w:sz w:val="28"/>
          <w:szCs w:val="28"/>
        </w:rPr>
        <w:t>(типовая форма)</w:t>
      </w:r>
    </w:p>
    <w:p w:rsidR="006D73CD" w:rsidRPr="00BE4B95" w:rsidRDefault="006D73CD" w:rsidP="00F93F7F">
      <w:pPr>
        <w:pStyle w:val="ConsPlusNonformat"/>
        <w:jc w:val="both"/>
        <w:rPr>
          <w:rFonts w:ascii="Times New Roman" w:hAnsi="Times New Roman" w:cs="Times New Roman"/>
          <w:sz w:val="28"/>
          <w:szCs w:val="28"/>
        </w:rPr>
      </w:pPr>
    </w:p>
    <w:p w:rsidR="006D73CD" w:rsidRDefault="006D73CD" w:rsidP="00BE4B95">
      <w:pPr>
        <w:pStyle w:val="ConsPlusNonformat"/>
        <w:ind w:firstLine="720"/>
        <w:jc w:val="both"/>
        <w:rPr>
          <w:rFonts w:ascii="Times New Roman" w:hAnsi="Times New Roman" w:cs="Times New Roman"/>
          <w:sz w:val="28"/>
          <w:szCs w:val="28"/>
        </w:rPr>
      </w:pPr>
      <w:r w:rsidRPr="00BE4B95">
        <w:rPr>
          <w:rFonts w:ascii="Times New Roman" w:hAnsi="Times New Roman" w:cs="Times New Roman"/>
          <w:sz w:val="28"/>
          <w:szCs w:val="28"/>
        </w:rPr>
        <w:t>Прошу</w:t>
      </w:r>
      <w:r>
        <w:rPr>
          <w:rFonts w:ascii="Times New Roman" w:hAnsi="Times New Roman" w:cs="Times New Roman"/>
          <w:sz w:val="28"/>
          <w:szCs w:val="28"/>
        </w:rPr>
        <w:t xml:space="preserve"> </w:t>
      </w:r>
      <w:r w:rsidRPr="00BE4B95">
        <w:rPr>
          <w:rFonts w:ascii="Times New Roman" w:hAnsi="Times New Roman" w:cs="Times New Roman"/>
          <w:sz w:val="28"/>
          <w:szCs w:val="28"/>
        </w:rPr>
        <w:t>перераспределить</w:t>
      </w:r>
      <w:r>
        <w:rPr>
          <w:rFonts w:ascii="Times New Roman" w:hAnsi="Times New Roman" w:cs="Times New Roman"/>
          <w:sz w:val="28"/>
          <w:szCs w:val="28"/>
        </w:rPr>
        <w:t xml:space="preserve"> </w:t>
      </w:r>
      <w:r w:rsidRPr="00BE4B95">
        <w:rPr>
          <w:rFonts w:ascii="Times New Roman" w:hAnsi="Times New Roman" w:cs="Times New Roman"/>
          <w:sz w:val="28"/>
          <w:szCs w:val="28"/>
        </w:rPr>
        <w:t>земельный</w:t>
      </w:r>
      <w:r>
        <w:rPr>
          <w:rFonts w:ascii="Times New Roman" w:hAnsi="Times New Roman" w:cs="Times New Roman"/>
          <w:sz w:val="28"/>
          <w:szCs w:val="28"/>
        </w:rPr>
        <w:t xml:space="preserve"> </w:t>
      </w:r>
      <w:r w:rsidRPr="00BE4B95">
        <w:rPr>
          <w:rFonts w:ascii="Times New Roman" w:hAnsi="Times New Roman" w:cs="Times New Roman"/>
          <w:sz w:val="28"/>
          <w:szCs w:val="28"/>
        </w:rPr>
        <w:t>участок</w:t>
      </w:r>
      <w:r>
        <w:rPr>
          <w:rFonts w:ascii="Times New Roman" w:hAnsi="Times New Roman" w:cs="Times New Roman"/>
          <w:sz w:val="28"/>
          <w:szCs w:val="28"/>
        </w:rPr>
        <w:t xml:space="preserve"> </w:t>
      </w:r>
      <w:r w:rsidRPr="00BE4B95">
        <w:rPr>
          <w:rFonts w:ascii="Times New Roman" w:hAnsi="Times New Roman" w:cs="Times New Roman"/>
          <w:sz w:val="28"/>
          <w:szCs w:val="28"/>
        </w:rPr>
        <w:t>(земельные</w:t>
      </w:r>
      <w:r>
        <w:rPr>
          <w:rFonts w:ascii="Times New Roman" w:hAnsi="Times New Roman" w:cs="Times New Roman"/>
          <w:sz w:val="28"/>
          <w:szCs w:val="28"/>
        </w:rPr>
        <w:t xml:space="preserve"> </w:t>
      </w:r>
      <w:r w:rsidRPr="00BE4B95">
        <w:rPr>
          <w:rFonts w:ascii="Times New Roman" w:hAnsi="Times New Roman" w:cs="Times New Roman"/>
          <w:sz w:val="28"/>
          <w:szCs w:val="28"/>
        </w:rPr>
        <w:t>участки)</w:t>
      </w:r>
      <w:r>
        <w:rPr>
          <w:rFonts w:ascii="Times New Roman" w:hAnsi="Times New Roman" w:cs="Times New Roman"/>
          <w:sz w:val="28"/>
          <w:szCs w:val="28"/>
        </w:rPr>
        <w:t xml:space="preserve"> </w:t>
      </w:r>
      <w:r w:rsidRPr="00BE4B95">
        <w:rPr>
          <w:rFonts w:ascii="Times New Roman" w:hAnsi="Times New Roman" w:cs="Times New Roman"/>
          <w:sz w:val="28"/>
          <w:szCs w:val="28"/>
        </w:rPr>
        <w:t>с</w:t>
      </w:r>
      <w:r>
        <w:rPr>
          <w:rFonts w:ascii="Times New Roman" w:hAnsi="Times New Roman" w:cs="Times New Roman"/>
          <w:sz w:val="28"/>
          <w:szCs w:val="28"/>
        </w:rPr>
        <w:t xml:space="preserve"> ка-</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дастровым</w:t>
      </w:r>
      <w:r>
        <w:rPr>
          <w:rFonts w:ascii="Times New Roman" w:hAnsi="Times New Roman" w:cs="Times New Roman"/>
          <w:sz w:val="28"/>
          <w:szCs w:val="28"/>
        </w:rPr>
        <w:t xml:space="preserve"> </w:t>
      </w:r>
      <w:r w:rsidRPr="00BE4B95">
        <w:rPr>
          <w:rFonts w:ascii="Times New Roman" w:hAnsi="Times New Roman" w:cs="Times New Roman"/>
          <w:sz w:val="28"/>
          <w:szCs w:val="28"/>
        </w:rPr>
        <w:t>номером ____</w:t>
      </w:r>
      <w:r>
        <w:rPr>
          <w:rFonts w:ascii="Times New Roman" w:hAnsi="Times New Roman" w:cs="Times New Roman"/>
          <w:sz w:val="28"/>
          <w:szCs w:val="28"/>
        </w:rPr>
        <w:t>___</w:t>
      </w:r>
      <w:r w:rsidRPr="00BE4B95">
        <w:rPr>
          <w:rFonts w:ascii="Times New Roman" w:hAnsi="Times New Roman" w:cs="Times New Roman"/>
          <w:sz w:val="28"/>
          <w:szCs w:val="28"/>
        </w:rPr>
        <w:t xml:space="preserve">_________________________ или кадастровыми </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номерами</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w:t>
      </w:r>
      <w:r>
        <w:rPr>
          <w:rFonts w:ascii="Times New Roman" w:hAnsi="Times New Roman" w:cs="Times New Roman"/>
          <w:sz w:val="28"/>
          <w:szCs w:val="28"/>
        </w:rPr>
        <w:t>_____</w:t>
      </w:r>
      <w:r w:rsidRPr="00BE4B95">
        <w:rPr>
          <w:rFonts w:ascii="Times New Roman" w:hAnsi="Times New Roman" w:cs="Times New Roman"/>
          <w:sz w:val="28"/>
          <w:szCs w:val="28"/>
        </w:rPr>
        <w:t xml:space="preserve">_________________________, площадью </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_______________</w:t>
      </w:r>
      <w:r>
        <w:rPr>
          <w:rFonts w:ascii="Times New Roman" w:hAnsi="Times New Roman" w:cs="Times New Roman"/>
          <w:sz w:val="28"/>
          <w:szCs w:val="28"/>
        </w:rPr>
        <w:t>________</w:t>
      </w:r>
      <w:r w:rsidRPr="00BE4B95">
        <w:rPr>
          <w:rFonts w:ascii="Times New Roman" w:hAnsi="Times New Roman" w:cs="Times New Roman"/>
          <w:sz w:val="28"/>
          <w:szCs w:val="28"/>
        </w:rPr>
        <w:t xml:space="preserve"> кв. м,</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расположенные по адресу: </w:t>
      </w:r>
      <w:r>
        <w:rPr>
          <w:rFonts w:ascii="Times New Roman" w:hAnsi="Times New Roman" w:cs="Times New Roman"/>
          <w:sz w:val="28"/>
          <w:szCs w:val="28"/>
        </w:rPr>
        <w:t>______________</w:t>
      </w:r>
    </w:p>
    <w:p w:rsidR="006D73CD" w:rsidRPr="00BE4B95" w:rsidRDefault="006D73CD" w:rsidP="00BE4B95">
      <w:pPr>
        <w:pStyle w:val="ConsPlusNonformat"/>
        <w:jc w:val="both"/>
        <w:rPr>
          <w:rFonts w:ascii="Times New Roman" w:hAnsi="Times New Roman" w:cs="Times New Roman"/>
          <w:sz w:val="16"/>
          <w:szCs w:val="16"/>
        </w:rPr>
      </w:pPr>
    </w:p>
    <w:p w:rsidR="006D73CD"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_________________________________________________</w:t>
      </w:r>
      <w:r>
        <w:rPr>
          <w:rFonts w:ascii="Times New Roman" w:hAnsi="Times New Roman" w:cs="Times New Roman"/>
          <w:sz w:val="28"/>
          <w:szCs w:val="28"/>
        </w:rPr>
        <w:t>__</w:t>
      </w:r>
      <w:r w:rsidRPr="00BE4B95">
        <w:rPr>
          <w:rFonts w:ascii="Times New Roman" w:hAnsi="Times New Roman" w:cs="Times New Roman"/>
          <w:sz w:val="28"/>
          <w:szCs w:val="28"/>
        </w:rPr>
        <w:t>,</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в соответствии с </w:t>
      </w:r>
    </w:p>
    <w:p w:rsidR="006D73CD" w:rsidRPr="00BE4B95" w:rsidRDefault="006D73CD" w:rsidP="00BE4B95">
      <w:pPr>
        <w:pStyle w:val="ConsPlusNonformat"/>
        <w:ind w:right="2154"/>
        <w:jc w:val="center"/>
        <w:rPr>
          <w:rFonts w:ascii="Times New Roman" w:hAnsi="Times New Roman" w:cs="Times New Roman"/>
          <w:i/>
          <w:iCs/>
          <w:sz w:val="16"/>
          <w:szCs w:val="16"/>
        </w:rPr>
      </w:pPr>
      <w:r w:rsidRPr="00BE4B95">
        <w:rPr>
          <w:rFonts w:ascii="Times New Roman" w:hAnsi="Times New Roman" w:cs="Times New Roman"/>
          <w:i/>
          <w:iCs/>
          <w:sz w:val="16"/>
          <w:szCs w:val="16"/>
        </w:rPr>
        <w:t>(указывается с реквизитами, если перераспределение земельных участков планируется осуществить в соответствии с данным проектом)</w:t>
      </w:r>
    </w:p>
    <w:p w:rsidR="006D73CD" w:rsidRPr="00BE4B95" w:rsidRDefault="006D73CD" w:rsidP="00BE4B95">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проектом межевания территории.</w:t>
      </w:r>
    </w:p>
    <w:p w:rsidR="006D73CD" w:rsidRPr="00BE4B95" w:rsidRDefault="006D73CD" w:rsidP="00BE4B95">
      <w:pPr>
        <w:pStyle w:val="ConsPlusNonformat"/>
        <w:ind w:firstLine="720"/>
        <w:jc w:val="both"/>
        <w:rPr>
          <w:rFonts w:ascii="Times New Roman" w:hAnsi="Times New Roman" w:cs="Times New Roman"/>
          <w:sz w:val="28"/>
          <w:szCs w:val="28"/>
        </w:rPr>
      </w:pPr>
    </w:p>
    <w:p w:rsidR="006D73CD" w:rsidRPr="00BE4B95" w:rsidRDefault="006D73CD" w:rsidP="00BE4B95">
      <w:pPr>
        <w:pStyle w:val="ConsPlusNonformat"/>
        <w:ind w:firstLine="720"/>
        <w:jc w:val="both"/>
        <w:rPr>
          <w:rFonts w:ascii="Times New Roman" w:hAnsi="Times New Roman" w:cs="Times New Roman"/>
          <w:sz w:val="28"/>
          <w:szCs w:val="28"/>
        </w:rPr>
      </w:pPr>
      <w:r w:rsidRPr="00BE4B95">
        <w:rPr>
          <w:rFonts w:ascii="Times New Roman" w:hAnsi="Times New Roman" w:cs="Times New Roman"/>
          <w:sz w:val="28"/>
          <w:szCs w:val="28"/>
        </w:rPr>
        <w:t xml:space="preserve">    Результат рассмотрения заявления прошу:</w:t>
      </w:r>
    </w:p>
    <w:p w:rsidR="006D73CD" w:rsidRPr="00EB5ACF" w:rsidRDefault="006D73CD" w:rsidP="00BE4B95">
      <w:pPr>
        <w:widowControl w:val="0"/>
        <w:autoSpaceDE w:val="0"/>
        <w:autoSpaceDN w:val="0"/>
        <w:adjustRightInd w:val="0"/>
        <w:spacing w:after="0" w:line="240" w:lineRule="auto"/>
        <w:rPr>
          <w:rFonts w:ascii="Times New Roman" w:hAnsi="Times New Roman" w:cs="Times New Roman"/>
          <w:sz w:val="28"/>
          <w:szCs w:val="28"/>
          <w:lang w:eastAsia="ru-RU"/>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выдать на руки в Администрации</w:t>
            </w:r>
            <w:r>
              <w:rPr>
                <w:rFonts w:ascii="Times New Roman" w:hAnsi="Times New Roman" w:cs="Times New Roman"/>
                <w:sz w:val="28"/>
                <w:szCs w:val="28"/>
                <w:lang w:eastAsia="ru-RU"/>
              </w:rPr>
              <w:t xml:space="preserve"> </w:t>
            </w:r>
            <w:r w:rsidRPr="00EB5ACF">
              <w:rPr>
                <w:rFonts w:ascii="Times New Roman" w:hAnsi="Times New Roman" w:cs="Times New Roman"/>
                <w:sz w:val="28"/>
                <w:szCs w:val="28"/>
                <w:lang w:eastAsia="ru-RU"/>
              </w:rPr>
              <w:t>/ Организации</w:t>
            </w:r>
          </w:p>
        </w:tc>
      </w:tr>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выдать на руки в МФЦ, расположенном по адресу:</w:t>
            </w:r>
          </w:p>
        </w:tc>
      </w:tr>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sz w:val="28"/>
                <w:szCs w:val="28"/>
                <w:lang w:eastAsia="ru-RU"/>
              </w:rPr>
            </w:pPr>
            <w:r w:rsidRPr="00EB5ACF">
              <w:rPr>
                <w:rFonts w:ascii="Times New Roman" w:hAnsi="Times New Roman" w:cs="Times New Roman"/>
                <w:sz w:val="28"/>
                <w:szCs w:val="28"/>
                <w:lang w:eastAsia="ru-RU"/>
              </w:rPr>
              <w:t>направить по почте</w:t>
            </w:r>
          </w:p>
        </w:tc>
      </w:tr>
      <w:tr w:rsidR="006D73CD" w:rsidRPr="00FB74BF">
        <w:tc>
          <w:tcPr>
            <w:tcW w:w="534" w:type="dxa"/>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p>
          <w:p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p>
        </w:tc>
        <w:tc>
          <w:tcPr>
            <w:tcW w:w="8964" w:type="dxa"/>
            <w:tcBorders>
              <w:top w:val="nil"/>
              <w:bottom w:val="nil"/>
              <w:right w:val="nil"/>
            </w:tcBorders>
            <w:vAlign w:val="center"/>
          </w:tcPr>
          <w:p w:rsidR="006D73CD" w:rsidRPr="00EB5ACF" w:rsidRDefault="006D73CD" w:rsidP="00DF3733">
            <w:pPr>
              <w:widowControl w:val="0"/>
              <w:autoSpaceDE w:val="0"/>
              <w:autoSpaceDN w:val="0"/>
              <w:adjustRightInd w:val="0"/>
              <w:spacing w:after="0" w:line="240" w:lineRule="auto"/>
              <w:rPr>
                <w:rFonts w:ascii="Times New Roman" w:hAnsi="Times New Roman" w:cs="Times New Roman"/>
                <w:b/>
                <w:bCs/>
                <w:sz w:val="28"/>
                <w:szCs w:val="28"/>
                <w:lang w:eastAsia="ru-RU"/>
              </w:rPr>
            </w:pPr>
            <w:r w:rsidRPr="00EB5ACF">
              <w:rPr>
                <w:rFonts w:ascii="Times New Roman" w:hAnsi="Times New Roman" w:cs="Times New Roman"/>
                <w:sz w:val="28"/>
                <w:szCs w:val="28"/>
                <w:lang w:eastAsia="ru-RU"/>
              </w:rPr>
              <w:t>направить в электронной форме в личный кабинет на ПГУ</w:t>
            </w:r>
          </w:p>
        </w:tc>
      </w:tr>
    </w:tbl>
    <w:p w:rsidR="006D73CD" w:rsidRPr="00EB5ACF" w:rsidRDefault="006D73CD" w:rsidP="00BE4B95">
      <w:pPr>
        <w:widowControl w:val="0"/>
        <w:autoSpaceDE w:val="0"/>
        <w:autoSpaceDN w:val="0"/>
        <w:adjustRightInd w:val="0"/>
        <w:spacing w:after="0" w:line="240" w:lineRule="auto"/>
        <w:rPr>
          <w:rFonts w:ascii="Times New Roman" w:hAnsi="Times New Roman" w:cs="Times New Roman"/>
          <w:sz w:val="28"/>
          <w:szCs w:val="28"/>
          <w:lang w:eastAsia="ru-RU"/>
        </w:rPr>
      </w:pPr>
    </w:p>
    <w:p w:rsidR="006D73CD" w:rsidRPr="00BE4B95" w:rsidRDefault="006D73CD" w:rsidP="00F93F7F">
      <w:pPr>
        <w:pStyle w:val="ConsPlusNonformat"/>
        <w:jc w:val="both"/>
        <w:rPr>
          <w:rFonts w:ascii="Times New Roman" w:hAnsi="Times New Roman" w:cs="Times New Roman"/>
          <w:sz w:val="28"/>
          <w:szCs w:val="28"/>
        </w:rPr>
      </w:pPr>
    </w:p>
    <w:p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Приложение:</w:t>
      </w:r>
    </w:p>
    <w:p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BE4B95">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BE4B95">
        <w:rPr>
          <w:rFonts w:ascii="Times New Roman" w:hAnsi="Times New Roman" w:cs="Times New Roman"/>
          <w:sz w:val="28"/>
          <w:szCs w:val="28"/>
        </w:rPr>
        <w:t>___________________</w:t>
      </w:r>
    </w:p>
    <w:p w:rsidR="006D73CD" w:rsidRPr="0076677B" w:rsidRDefault="006D73CD" w:rsidP="00F93F7F">
      <w:pPr>
        <w:pStyle w:val="ConsPlusNonformat"/>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(наименование должности)        </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 xml:space="preserve">  (ФИО)</w:t>
      </w:r>
    </w:p>
    <w:p w:rsidR="006D73CD" w:rsidRPr="00BE4B95" w:rsidRDefault="006D73CD" w:rsidP="00F93F7F">
      <w:pPr>
        <w:pStyle w:val="ConsPlusNonformat"/>
        <w:jc w:val="both"/>
        <w:rPr>
          <w:rFonts w:ascii="Times New Roman" w:hAnsi="Times New Roman" w:cs="Times New Roman"/>
          <w:sz w:val="28"/>
          <w:szCs w:val="28"/>
        </w:rPr>
      </w:pPr>
    </w:p>
    <w:p w:rsidR="006D73CD" w:rsidRPr="00BE4B95" w:rsidRDefault="006D73CD" w:rsidP="00F93F7F">
      <w:pPr>
        <w:pStyle w:val="ConsPlusNonformat"/>
        <w:jc w:val="both"/>
        <w:rPr>
          <w:rFonts w:ascii="Times New Roman" w:hAnsi="Times New Roman" w:cs="Times New Roman"/>
          <w:sz w:val="28"/>
          <w:szCs w:val="28"/>
        </w:rPr>
      </w:pPr>
      <w:r w:rsidRPr="00BE4B95">
        <w:rPr>
          <w:rFonts w:ascii="Times New Roman" w:hAnsi="Times New Roman" w:cs="Times New Roman"/>
          <w:sz w:val="28"/>
          <w:szCs w:val="28"/>
        </w:rPr>
        <w:t xml:space="preserve"> ___ __________ 20___</w:t>
      </w:r>
    </w:p>
    <w:p w:rsidR="006D73CD" w:rsidRPr="005E06E3" w:rsidRDefault="006D73CD" w:rsidP="00F93F7F">
      <w:pPr>
        <w:pStyle w:val="ConsPlusNonformat"/>
        <w:jc w:val="both"/>
        <w:rPr>
          <w:rFonts w:cs="Times New Roman"/>
        </w:rPr>
      </w:pPr>
    </w:p>
    <w:p w:rsidR="006D73CD" w:rsidRPr="005E06E3" w:rsidRDefault="006D73CD">
      <w:pPr>
        <w:pStyle w:val="ConsPlusNonformat"/>
        <w:jc w:val="both"/>
        <w:rPr>
          <w:rFonts w:ascii="Times New Roman" w:hAnsi="Times New Roman" w:cs="Times New Roman"/>
          <w:sz w:val="28"/>
          <w:szCs w:val="28"/>
        </w:rPr>
      </w:pPr>
    </w:p>
    <w:p w:rsidR="006D73CD" w:rsidRDefault="006D73CD" w:rsidP="00F93F7F">
      <w:pPr>
        <w:pStyle w:val="ConsPlusNonformat"/>
        <w:jc w:val="center"/>
        <w:rPr>
          <w:rFonts w:cs="Times New Roman"/>
        </w:rPr>
      </w:pPr>
    </w:p>
    <w:p w:rsidR="006D73CD" w:rsidRPr="00120661" w:rsidRDefault="006D73CD" w:rsidP="0076677B">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lastRenderedPageBreak/>
        <w:t>Согласие на обработку персональных данных</w:t>
      </w:r>
    </w:p>
    <w:p w:rsidR="006D73CD" w:rsidRPr="00A02DB0"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24"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6D73CD" w:rsidRPr="00203062"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6D73CD" w:rsidRPr="00203062" w:rsidRDefault="006D73CD" w:rsidP="0076677B">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6D73CD" w:rsidRPr="00203062" w:rsidRDefault="006D73CD" w:rsidP="0076677B">
      <w:pPr>
        <w:pStyle w:val="ConsPlusNonformat"/>
        <w:jc w:val="both"/>
        <w:rPr>
          <w:rFonts w:ascii="Times New Roman" w:hAnsi="Times New Roman" w:cs="Times New Roman"/>
          <w:sz w:val="16"/>
          <w:szCs w:val="16"/>
        </w:rPr>
      </w:pPr>
    </w:p>
    <w:p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6D73CD" w:rsidRDefault="006D73CD" w:rsidP="0076677B">
      <w:pPr>
        <w:pStyle w:val="ConsPlusNonformat"/>
        <w:jc w:val="both"/>
        <w:rPr>
          <w:rFonts w:ascii="Times New Roman" w:hAnsi="Times New Roman" w:cs="Times New Roman"/>
          <w:sz w:val="28"/>
          <w:szCs w:val="28"/>
        </w:rPr>
      </w:pP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6D73CD" w:rsidRPr="00203062" w:rsidRDefault="006D73CD" w:rsidP="0076677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6D73CD" w:rsidRPr="00203062" w:rsidRDefault="006D73CD" w:rsidP="0076677B">
      <w:pPr>
        <w:pStyle w:val="ConsPlusNonformat"/>
        <w:jc w:val="both"/>
        <w:rPr>
          <w:rFonts w:ascii="Times New Roman" w:hAnsi="Times New Roman" w:cs="Times New Roman"/>
          <w:sz w:val="16"/>
          <w:szCs w:val="16"/>
        </w:rPr>
      </w:pPr>
    </w:p>
    <w:p w:rsidR="006D73CD"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6D73CD" w:rsidRDefault="006D73CD" w:rsidP="0076677B">
      <w:pPr>
        <w:pStyle w:val="ConsPlusNonformat"/>
        <w:jc w:val="both"/>
        <w:rPr>
          <w:rFonts w:ascii="Times New Roman" w:hAnsi="Times New Roman" w:cs="Times New Roman"/>
          <w:sz w:val="28"/>
          <w:szCs w:val="28"/>
        </w:rPr>
      </w:pP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6D73CD" w:rsidRDefault="006D73CD" w:rsidP="0076677B">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6D73CD" w:rsidRPr="00120661" w:rsidRDefault="006D73CD" w:rsidP="0076677B">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25"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6D73CD" w:rsidRPr="00120661" w:rsidRDefault="006D73CD" w:rsidP="0076677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6D73CD" w:rsidRPr="00A02DB0"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6D73CD" w:rsidRPr="00A02DB0" w:rsidRDefault="006D73CD" w:rsidP="0076677B">
      <w:pPr>
        <w:pStyle w:val="ConsPlusNonformat"/>
        <w:jc w:val="both"/>
        <w:rPr>
          <w:rFonts w:ascii="Times New Roman" w:hAnsi="Times New Roman" w:cs="Times New Roman"/>
          <w:sz w:val="16"/>
          <w:szCs w:val="16"/>
        </w:rPr>
      </w:pPr>
    </w:p>
    <w:p w:rsidR="006D73CD" w:rsidRPr="00120661" w:rsidRDefault="006D73CD" w:rsidP="0076677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6D73CD" w:rsidRPr="00A02DB0" w:rsidRDefault="006D73CD" w:rsidP="0076677B">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6D73CD" w:rsidRPr="005E06E3" w:rsidRDefault="006D73CD" w:rsidP="0042724F">
      <w:pPr>
        <w:rPr>
          <w:lang w:eastAsia="ru-RU"/>
        </w:rPr>
      </w:pPr>
    </w:p>
    <w:p w:rsidR="006D73CD" w:rsidRPr="005E06E3" w:rsidRDefault="006D73CD" w:rsidP="0042724F">
      <w:pPr>
        <w:rPr>
          <w:lang w:eastAsia="ru-RU"/>
        </w:rPr>
      </w:pPr>
    </w:p>
    <w:p w:rsidR="006D73CD" w:rsidRPr="005E06E3" w:rsidRDefault="006D73CD" w:rsidP="00D3087D">
      <w:pPr>
        <w:pStyle w:val="ConsPlusNonformat"/>
        <w:jc w:val="right"/>
        <w:rPr>
          <w:rFonts w:ascii="Times New Roman" w:hAnsi="Times New Roman" w:cs="Times New Roman"/>
          <w:sz w:val="28"/>
          <w:szCs w:val="28"/>
        </w:rPr>
      </w:pPr>
      <w:bookmarkStart w:id="13" w:name="P548"/>
      <w:bookmarkEnd w:id="13"/>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Default="006D73CD" w:rsidP="00D3087D">
      <w:pPr>
        <w:pStyle w:val="ConsPlusNonformat"/>
        <w:jc w:val="right"/>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76677B" w:rsidRDefault="006D73CD" w:rsidP="00D3087D">
      <w:pPr>
        <w:spacing w:after="0" w:line="240" w:lineRule="auto"/>
        <w:jc w:val="center"/>
        <w:rPr>
          <w:rFonts w:ascii="Times New Roman" w:hAnsi="Times New Roman" w:cs="Times New Roman"/>
          <w:sz w:val="28"/>
          <w:szCs w:val="28"/>
        </w:rPr>
      </w:pPr>
    </w:p>
    <w:p w:rsidR="006D73CD" w:rsidRPr="0076677B" w:rsidRDefault="006D73CD" w:rsidP="00D3087D">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РЕШЕНИЕ</w:t>
      </w:r>
    </w:p>
    <w:p w:rsidR="006D73CD" w:rsidRPr="0076677B" w:rsidRDefault="006D73CD" w:rsidP="00D3087D">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(распоряжение и т.д.)</w:t>
      </w:r>
    </w:p>
    <w:p w:rsidR="006D73CD" w:rsidRPr="0076677B" w:rsidRDefault="006D73CD" w:rsidP="00D3087D">
      <w:pPr>
        <w:spacing w:after="0" w:line="240" w:lineRule="auto"/>
        <w:rPr>
          <w:rFonts w:ascii="Times New Roman" w:hAnsi="Times New Roman" w:cs="Times New Roman"/>
          <w:sz w:val="28"/>
          <w:szCs w:val="28"/>
        </w:rPr>
      </w:pPr>
    </w:p>
    <w:p w:rsidR="006D73CD" w:rsidRPr="0076677B" w:rsidRDefault="006D73CD" w:rsidP="00D3087D">
      <w:pPr>
        <w:spacing w:after="0" w:line="240" w:lineRule="auto"/>
        <w:jc w:val="both"/>
        <w:rPr>
          <w:rFonts w:ascii="Times New Roman" w:hAnsi="Times New Roman" w:cs="Times New Roman"/>
          <w:sz w:val="28"/>
          <w:szCs w:val="28"/>
        </w:rPr>
      </w:pPr>
      <w:r w:rsidRPr="0076677B">
        <w:rPr>
          <w:rFonts w:ascii="Times New Roman" w:hAnsi="Times New Roman" w:cs="Times New Roman"/>
          <w:sz w:val="28"/>
          <w:szCs w:val="28"/>
        </w:rPr>
        <w:t>____________________</w:t>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t>№ ________</w:t>
      </w:r>
    </w:p>
    <w:p w:rsidR="006D73CD" w:rsidRPr="0076677B" w:rsidRDefault="006D73CD" w:rsidP="00D3087D">
      <w:pPr>
        <w:spacing w:after="0" w:line="240" w:lineRule="auto"/>
        <w:rPr>
          <w:rFonts w:ascii="Times New Roman" w:hAnsi="Times New Roman" w:cs="Times New Roman"/>
          <w:sz w:val="28"/>
          <w:szCs w:val="28"/>
        </w:rPr>
      </w:pPr>
    </w:p>
    <w:p w:rsidR="006D73CD" w:rsidRPr="0076677B" w:rsidRDefault="006D73CD" w:rsidP="0042724F">
      <w:pPr>
        <w:autoSpaceDE w:val="0"/>
        <w:autoSpaceDN w:val="0"/>
        <w:adjustRightInd w:val="0"/>
        <w:spacing w:after="0" w:line="240" w:lineRule="auto"/>
        <w:jc w:val="center"/>
        <w:rPr>
          <w:rFonts w:ascii="Times New Roman" w:hAnsi="Times New Roman" w:cs="Times New Roman"/>
          <w:sz w:val="28"/>
          <w:szCs w:val="28"/>
          <w:lang w:eastAsia="ru-RU"/>
        </w:rPr>
      </w:pPr>
      <w:r w:rsidRPr="0076677B">
        <w:rPr>
          <w:rFonts w:ascii="Times New Roman" w:hAnsi="Times New Roman" w:cs="Times New Roman"/>
          <w:sz w:val="28"/>
          <w:szCs w:val="28"/>
        </w:rPr>
        <w:t>Об утверждении схемы расположения земельного участка</w:t>
      </w:r>
    </w:p>
    <w:p w:rsidR="006D73CD" w:rsidRPr="0076677B"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D3087D">
      <w:pPr>
        <w:autoSpaceDE w:val="0"/>
        <w:autoSpaceDN w:val="0"/>
        <w:adjustRightInd w:val="0"/>
        <w:spacing w:after="0" w:line="240" w:lineRule="auto"/>
        <w:rPr>
          <w:rFonts w:ascii="Times New Roman" w:hAnsi="Times New Roman" w:cs="Times New Roman"/>
          <w:sz w:val="28"/>
          <w:szCs w:val="28"/>
          <w:lang w:eastAsia="ru-RU"/>
        </w:rPr>
      </w:pPr>
      <w:r w:rsidRPr="0076677B">
        <w:rPr>
          <w:rFonts w:ascii="Times New Roman" w:hAnsi="Times New Roman" w:cs="Times New Roman"/>
          <w:sz w:val="28"/>
          <w:szCs w:val="28"/>
          <w:lang w:eastAsia="ru-RU"/>
        </w:rPr>
        <w:t>Глава Администрации</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t>_________________</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5E06E3"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5E06E3" w:rsidRDefault="006D73CD" w:rsidP="0042724F">
      <w:pPr>
        <w:pStyle w:val="ConsPlusNonformat"/>
        <w:jc w:val="right"/>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42724F">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76677B" w:rsidRDefault="006D73CD" w:rsidP="0042724F">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76677B" w:rsidRDefault="006D73CD" w:rsidP="0042724F">
      <w:pPr>
        <w:spacing w:after="0" w:line="240" w:lineRule="auto"/>
        <w:jc w:val="center"/>
        <w:rPr>
          <w:rFonts w:ascii="Times New Roman" w:hAnsi="Times New Roman" w:cs="Times New Roman"/>
          <w:sz w:val="28"/>
          <w:szCs w:val="28"/>
        </w:rPr>
      </w:pPr>
    </w:p>
    <w:p w:rsidR="006D73CD" w:rsidRPr="0076677B" w:rsidRDefault="006D73CD" w:rsidP="0042724F">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РЕШЕНИЕ</w:t>
      </w:r>
    </w:p>
    <w:p w:rsidR="006D73CD" w:rsidRPr="0076677B" w:rsidRDefault="006D73CD" w:rsidP="0042724F">
      <w:pPr>
        <w:spacing w:after="0" w:line="240" w:lineRule="auto"/>
        <w:jc w:val="center"/>
        <w:rPr>
          <w:rFonts w:ascii="Times New Roman" w:hAnsi="Times New Roman" w:cs="Times New Roman"/>
          <w:sz w:val="28"/>
          <w:szCs w:val="28"/>
        </w:rPr>
      </w:pPr>
      <w:r w:rsidRPr="0076677B">
        <w:rPr>
          <w:rFonts w:ascii="Times New Roman" w:hAnsi="Times New Roman" w:cs="Times New Roman"/>
          <w:sz w:val="28"/>
          <w:szCs w:val="28"/>
        </w:rPr>
        <w:t>(распоряжение и т.д.)</w:t>
      </w:r>
    </w:p>
    <w:p w:rsidR="006D73CD" w:rsidRPr="0076677B" w:rsidRDefault="006D73CD" w:rsidP="0042724F">
      <w:pPr>
        <w:spacing w:after="0" w:line="240" w:lineRule="auto"/>
        <w:rPr>
          <w:rFonts w:ascii="Times New Roman" w:hAnsi="Times New Roman" w:cs="Times New Roman"/>
          <w:sz w:val="28"/>
          <w:szCs w:val="28"/>
        </w:rPr>
      </w:pPr>
    </w:p>
    <w:p w:rsidR="006D73CD" w:rsidRPr="0076677B" w:rsidRDefault="006D73CD" w:rsidP="0042724F">
      <w:pPr>
        <w:spacing w:after="0" w:line="240" w:lineRule="auto"/>
        <w:jc w:val="both"/>
        <w:rPr>
          <w:rFonts w:ascii="Times New Roman" w:hAnsi="Times New Roman" w:cs="Times New Roman"/>
          <w:sz w:val="28"/>
          <w:szCs w:val="28"/>
        </w:rPr>
      </w:pPr>
      <w:r w:rsidRPr="0076677B">
        <w:rPr>
          <w:rFonts w:ascii="Times New Roman" w:hAnsi="Times New Roman" w:cs="Times New Roman"/>
          <w:sz w:val="28"/>
          <w:szCs w:val="28"/>
        </w:rPr>
        <w:t>____________________</w:t>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r>
      <w:r w:rsidRPr="0076677B">
        <w:rPr>
          <w:rFonts w:ascii="Times New Roman" w:hAnsi="Times New Roman" w:cs="Times New Roman"/>
          <w:sz w:val="28"/>
          <w:szCs w:val="28"/>
        </w:rPr>
        <w:tab/>
        <w:t>№ ________</w:t>
      </w:r>
    </w:p>
    <w:p w:rsidR="006D73CD" w:rsidRPr="0076677B" w:rsidRDefault="006D73CD" w:rsidP="0042724F">
      <w:pPr>
        <w:spacing w:after="0" w:line="240" w:lineRule="auto"/>
        <w:rPr>
          <w:rFonts w:ascii="Times New Roman" w:hAnsi="Times New Roman" w:cs="Times New Roman"/>
          <w:sz w:val="28"/>
          <w:szCs w:val="28"/>
        </w:rPr>
      </w:pPr>
    </w:p>
    <w:p w:rsidR="006D73CD" w:rsidRPr="0076677B" w:rsidRDefault="006D73CD" w:rsidP="0042724F">
      <w:pPr>
        <w:autoSpaceDE w:val="0"/>
        <w:autoSpaceDN w:val="0"/>
        <w:adjustRightInd w:val="0"/>
        <w:spacing w:after="0" w:line="240" w:lineRule="auto"/>
        <w:jc w:val="center"/>
        <w:rPr>
          <w:rFonts w:ascii="Times New Roman" w:hAnsi="Times New Roman" w:cs="Times New Roman"/>
          <w:sz w:val="28"/>
          <w:szCs w:val="28"/>
          <w:lang w:eastAsia="ru-RU"/>
        </w:rPr>
      </w:pPr>
      <w:r w:rsidRPr="0076677B">
        <w:rPr>
          <w:rFonts w:ascii="Times New Roman" w:hAnsi="Times New Roman" w:cs="Times New Roman"/>
          <w:sz w:val="28"/>
          <w:szCs w:val="28"/>
        </w:rPr>
        <w:t>О даче согласия на заключение соглашения о перераспределении земельных участков</w:t>
      </w:r>
    </w:p>
    <w:p w:rsidR="006D73CD" w:rsidRPr="0076677B" w:rsidRDefault="006D73CD" w:rsidP="0042724F">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p>
    <w:p w:rsidR="006D73CD" w:rsidRPr="0076677B" w:rsidRDefault="006D73CD" w:rsidP="0042724F">
      <w:pPr>
        <w:autoSpaceDE w:val="0"/>
        <w:autoSpaceDN w:val="0"/>
        <w:adjustRightInd w:val="0"/>
        <w:spacing w:after="0" w:line="240" w:lineRule="auto"/>
        <w:rPr>
          <w:rFonts w:ascii="Times New Roman" w:hAnsi="Times New Roman" w:cs="Times New Roman"/>
          <w:sz w:val="28"/>
          <w:szCs w:val="28"/>
          <w:lang w:eastAsia="ru-RU"/>
        </w:rPr>
      </w:pPr>
      <w:r w:rsidRPr="0076677B">
        <w:rPr>
          <w:rFonts w:ascii="Times New Roman" w:hAnsi="Times New Roman" w:cs="Times New Roman"/>
          <w:sz w:val="28"/>
          <w:szCs w:val="28"/>
          <w:lang w:eastAsia="ru-RU"/>
        </w:rPr>
        <w:t>Глава Администрации</w:t>
      </w:r>
      <w:r w:rsidRPr="0076677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t xml:space="preserve">   </w:t>
      </w:r>
      <w:r w:rsidRPr="0076677B">
        <w:rPr>
          <w:rFonts w:ascii="Times New Roman" w:hAnsi="Times New Roman" w:cs="Times New Roman"/>
          <w:sz w:val="28"/>
          <w:szCs w:val="28"/>
          <w:lang w:eastAsia="ru-RU"/>
        </w:rPr>
        <w:tab/>
      </w:r>
      <w:r w:rsidRPr="0076677B">
        <w:rPr>
          <w:rFonts w:ascii="Times New Roman" w:hAnsi="Times New Roman" w:cs="Times New Roman"/>
          <w:sz w:val="28"/>
          <w:szCs w:val="28"/>
          <w:lang w:eastAsia="ru-RU"/>
        </w:rPr>
        <w:tab/>
        <w:t>_________________</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6D73CD" w:rsidRPr="00267709" w:rsidRDefault="006D73CD"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6D73CD" w:rsidRPr="0076677B" w:rsidRDefault="006D73CD" w:rsidP="0076677B">
      <w:pPr>
        <w:pStyle w:val="ConsPlusNormal"/>
        <w:ind w:left="5580"/>
        <w:jc w:val="center"/>
        <w:outlineLvl w:val="1"/>
        <w:rPr>
          <w:rFonts w:ascii="Times New Roman" w:hAnsi="Times New Roman" w:cs="Times New Roman"/>
          <w:i/>
          <w:iCs/>
          <w:sz w:val="16"/>
          <w:szCs w:val="16"/>
        </w:rPr>
      </w:pPr>
      <w:r w:rsidRPr="0076677B">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76677B">
        <w:rPr>
          <w:rFonts w:ascii="Times New Roman" w:hAnsi="Times New Roman" w:cs="Times New Roman"/>
          <w:i/>
          <w:iCs/>
          <w:sz w:val="16"/>
          <w:szCs w:val="16"/>
        </w:rPr>
        <w:t>адрес, телефон)</w:t>
      </w:r>
    </w:p>
    <w:p w:rsidR="006D73CD" w:rsidRPr="00EB4A91" w:rsidRDefault="006D73CD" w:rsidP="00B62360">
      <w:pPr>
        <w:pStyle w:val="ConsPlusNormal"/>
        <w:jc w:val="right"/>
        <w:outlineLvl w:val="1"/>
        <w:rPr>
          <w:rFonts w:ascii="Times New Roman" w:hAnsi="Times New Roman" w:cs="Times New Roman"/>
          <w:sz w:val="28"/>
          <w:szCs w:val="28"/>
        </w:rPr>
      </w:pPr>
    </w:p>
    <w:p w:rsidR="006D73CD" w:rsidRDefault="006D73CD"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6D73CD" w:rsidRPr="00EB4A91" w:rsidRDefault="006D73CD"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B62360">
      <w:pPr>
        <w:pStyle w:val="ConsPlusNormal"/>
        <w:jc w:val="right"/>
        <w:outlineLvl w:val="1"/>
        <w:rPr>
          <w:rFonts w:ascii="Times New Roman" w:hAnsi="Times New Roman" w:cs="Times New Roman"/>
          <w:sz w:val="28"/>
          <w:szCs w:val="28"/>
        </w:rPr>
      </w:pPr>
    </w:p>
    <w:p w:rsidR="006D73CD" w:rsidRPr="00EB4A91" w:rsidRDefault="006D73CD" w:rsidP="0076677B">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3087D">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4"/>
          <w:szCs w:val="24"/>
          <w:lang w:eastAsia="ru-RU"/>
        </w:rPr>
      </w:pPr>
    </w:p>
    <w:p w:rsidR="006D73CD" w:rsidRPr="0076677B" w:rsidRDefault="006D73CD" w:rsidP="00D3087D">
      <w:pPr>
        <w:widowControl w:val="0"/>
        <w:autoSpaceDE w:val="0"/>
        <w:autoSpaceDN w:val="0"/>
        <w:adjustRightInd w:val="0"/>
        <w:spacing w:after="0" w:line="240" w:lineRule="auto"/>
        <w:jc w:val="right"/>
        <w:rPr>
          <w:rFonts w:ascii="Courier New" w:hAnsi="Courier New" w:cs="Courier New"/>
          <w:sz w:val="28"/>
          <w:szCs w:val="28"/>
          <w:lang w:eastAsia="ru-RU"/>
        </w:rPr>
      </w:pPr>
      <w:r w:rsidRPr="0076677B">
        <w:rPr>
          <w:rFonts w:ascii="Courier New" w:hAnsi="Courier New" w:cs="Courier New"/>
          <w:sz w:val="28"/>
          <w:szCs w:val="28"/>
          <w:lang w:eastAsia="ru-RU"/>
        </w:rPr>
        <w:t>_______________________</w:t>
      </w:r>
    </w:p>
    <w:p w:rsidR="006D73CD" w:rsidRPr="0076677B" w:rsidRDefault="006D73CD" w:rsidP="00D3087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677B">
        <w:rPr>
          <w:rFonts w:ascii="Times New Roman" w:hAnsi="Times New Roman" w:cs="Times New Roman"/>
          <w:sz w:val="28"/>
          <w:szCs w:val="28"/>
          <w:lang w:eastAsia="ru-RU"/>
        </w:rPr>
        <w:t>___________________________</w:t>
      </w:r>
    </w:p>
    <w:p w:rsidR="006D73CD" w:rsidRPr="0076677B" w:rsidRDefault="006D73CD" w:rsidP="00D3087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677B">
        <w:rPr>
          <w:rFonts w:ascii="Times New Roman" w:hAnsi="Times New Roman" w:cs="Times New Roman"/>
          <w:sz w:val="28"/>
          <w:szCs w:val="28"/>
          <w:lang w:eastAsia="ru-RU"/>
        </w:rPr>
        <w:t>___________________________</w:t>
      </w:r>
    </w:p>
    <w:p w:rsidR="006D73CD" w:rsidRPr="0076677B" w:rsidRDefault="006D73CD" w:rsidP="0076677B">
      <w:pPr>
        <w:widowControl w:val="0"/>
        <w:autoSpaceDE w:val="0"/>
        <w:autoSpaceDN w:val="0"/>
        <w:adjustRightInd w:val="0"/>
        <w:spacing w:after="0" w:line="240" w:lineRule="auto"/>
        <w:ind w:left="5400"/>
        <w:jc w:val="center"/>
        <w:rPr>
          <w:rFonts w:ascii="Times New Roman" w:hAnsi="Times New Roman" w:cs="Times New Roman"/>
          <w:i/>
          <w:iCs/>
          <w:sz w:val="16"/>
          <w:szCs w:val="16"/>
          <w:lang w:eastAsia="ru-RU"/>
        </w:rPr>
      </w:pPr>
      <w:r w:rsidRPr="0076677B">
        <w:rPr>
          <w:rFonts w:ascii="Times New Roman" w:hAnsi="Times New Roman" w:cs="Times New Roman"/>
          <w:i/>
          <w:iCs/>
          <w:sz w:val="16"/>
          <w:szCs w:val="16"/>
          <w:lang w:eastAsia="ru-RU"/>
        </w:rPr>
        <w:t>(контактные данные заявителя</w:t>
      </w:r>
      <w:r>
        <w:rPr>
          <w:rFonts w:ascii="Times New Roman" w:hAnsi="Times New Roman" w:cs="Times New Roman"/>
          <w:i/>
          <w:iCs/>
          <w:sz w:val="16"/>
          <w:szCs w:val="16"/>
          <w:lang w:eastAsia="ru-RU"/>
        </w:rPr>
        <w:t xml:space="preserve"> </w:t>
      </w:r>
      <w:r w:rsidRPr="0076677B">
        <w:rPr>
          <w:rFonts w:ascii="Times New Roman" w:hAnsi="Times New Roman" w:cs="Times New Roman"/>
          <w:i/>
          <w:iCs/>
          <w:sz w:val="16"/>
          <w:szCs w:val="16"/>
          <w:lang w:eastAsia="ru-RU"/>
        </w:rPr>
        <w:t>адрес, телефон)</w:t>
      </w:r>
    </w:p>
    <w:p w:rsidR="006D73CD" w:rsidRPr="005E06E3" w:rsidRDefault="006D73CD" w:rsidP="00D3087D">
      <w:pPr>
        <w:autoSpaceDE w:val="0"/>
        <w:autoSpaceDN w:val="0"/>
        <w:adjustRightInd w:val="0"/>
        <w:spacing w:after="0" w:line="240" w:lineRule="auto"/>
        <w:jc w:val="right"/>
        <w:rPr>
          <w:rFonts w:ascii="Times New Roman" w:hAnsi="Times New Roman" w:cs="Times New Roman"/>
          <w:sz w:val="24"/>
          <w:szCs w:val="24"/>
          <w:lang w:eastAsia="ru-RU"/>
        </w:rPr>
      </w:pPr>
    </w:p>
    <w:p w:rsidR="006D73CD" w:rsidRPr="005E06E3" w:rsidRDefault="006D73CD" w:rsidP="00D3087D">
      <w:pPr>
        <w:autoSpaceDE w:val="0"/>
        <w:autoSpaceDN w:val="0"/>
        <w:adjustRightInd w:val="0"/>
        <w:spacing w:after="0" w:line="240" w:lineRule="auto"/>
        <w:jc w:val="center"/>
        <w:rPr>
          <w:rFonts w:ascii="Times New Roman" w:hAnsi="Times New Roman" w:cs="Times New Roman"/>
          <w:sz w:val="24"/>
          <w:szCs w:val="24"/>
          <w:lang w:eastAsia="ru-RU"/>
        </w:rPr>
      </w:pPr>
    </w:p>
    <w:p w:rsidR="006D73CD" w:rsidRPr="005E06E3" w:rsidRDefault="006D73CD" w:rsidP="00D3087D">
      <w:pPr>
        <w:autoSpaceDE w:val="0"/>
        <w:autoSpaceDN w:val="0"/>
        <w:adjustRightInd w:val="0"/>
        <w:spacing w:after="0" w:line="240" w:lineRule="auto"/>
        <w:jc w:val="center"/>
        <w:rPr>
          <w:rFonts w:ascii="Times New Roman" w:hAnsi="Times New Roman" w:cs="Times New Roman"/>
          <w:sz w:val="24"/>
          <w:szCs w:val="24"/>
          <w:lang w:eastAsia="ru-RU"/>
        </w:rPr>
      </w:pPr>
    </w:p>
    <w:p w:rsidR="006D73CD" w:rsidRPr="009C54B0" w:rsidRDefault="006D73CD" w:rsidP="00D3087D">
      <w:pPr>
        <w:autoSpaceDE w:val="0"/>
        <w:autoSpaceDN w:val="0"/>
        <w:adjustRightInd w:val="0"/>
        <w:spacing w:after="0" w:line="240" w:lineRule="auto"/>
        <w:jc w:val="center"/>
        <w:rPr>
          <w:rFonts w:ascii="Times New Roman" w:hAnsi="Times New Roman" w:cs="Times New Roman"/>
          <w:sz w:val="28"/>
          <w:szCs w:val="28"/>
          <w:lang w:eastAsia="ru-RU"/>
        </w:rPr>
      </w:pPr>
      <w:r w:rsidRPr="009C54B0">
        <w:rPr>
          <w:rFonts w:ascii="Times New Roman" w:hAnsi="Times New Roman" w:cs="Times New Roman"/>
          <w:sz w:val="28"/>
          <w:szCs w:val="28"/>
          <w:lang w:eastAsia="ru-RU"/>
        </w:rPr>
        <w:t>РЕШЕНИЕ</w:t>
      </w:r>
    </w:p>
    <w:p w:rsidR="006D73CD" w:rsidRPr="009C54B0" w:rsidRDefault="006D73CD" w:rsidP="00D3087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9C54B0">
        <w:rPr>
          <w:rFonts w:ascii="Times New Roman" w:hAnsi="Times New Roman" w:cs="Times New Roman"/>
          <w:sz w:val="28"/>
          <w:szCs w:val="28"/>
          <w:lang w:eastAsia="ru-RU"/>
        </w:rPr>
        <w:t xml:space="preserve">об отказе в предоставлении муниципальной услуги </w:t>
      </w: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ind w:left="7788"/>
        <w:jc w:val="right"/>
        <w:rPr>
          <w:rFonts w:ascii="Times New Roman" w:hAnsi="Times New Roman" w:cs="Times New Roman"/>
          <w:sz w:val="28"/>
          <w:szCs w:val="28"/>
          <w:lang w:eastAsia="ru-RU"/>
        </w:rPr>
      </w:pPr>
    </w:p>
    <w:p w:rsidR="006D73CD" w:rsidRPr="009C54B0" w:rsidRDefault="006D73CD" w:rsidP="00D3087D">
      <w:pPr>
        <w:autoSpaceDE w:val="0"/>
        <w:autoSpaceDN w:val="0"/>
        <w:adjustRightInd w:val="0"/>
        <w:spacing w:after="0" w:line="240" w:lineRule="auto"/>
        <w:rPr>
          <w:rFonts w:ascii="Times New Roman" w:hAnsi="Times New Roman" w:cs="Times New Roman"/>
          <w:sz w:val="28"/>
          <w:szCs w:val="28"/>
          <w:lang w:eastAsia="ru-RU"/>
        </w:rPr>
      </w:pPr>
      <w:r w:rsidRPr="009C54B0">
        <w:rPr>
          <w:rFonts w:ascii="Times New Roman" w:hAnsi="Times New Roman" w:cs="Times New Roman"/>
          <w:sz w:val="28"/>
          <w:szCs w:val="28"/>
          <w:lang w:eastAsia="ru-RU"/>
        </w:rPr>
        <w:t xml:space="preserve">Глава Администрации    </w:t>
      </w:r>
      <w:r w:rsidRPr="009C54B0">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Pr="009C54B0">
        <w:rPr>
          <w:rFonts w:ascii="Times New Roman" w:hAnsi="Times New Roman" w:cs="Times New Roman"/>
          <w:sz w:val="28"/>
          <w:szCs w:val="28"/>
          <w:lang w:eastAsia="ru-RU"/>
        </w:rPr>
        <w:tab/>
      </w:r>
      <w:r w:rsidRPr="009C54B0">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9C54B0">
        <w:rPr>
          <w:rFonts w:ascii="Times New Roman" w:hAnsi="Times New Roman" w:cs="Times New Roman"/>
          <w:sz w:val="28"/>
          <w:szCs w:val="28"/>
          <w:lang w:eastAsia="ru-RU"/>
        </w:rPr>
        <w:tab/>
        <w:t>_________________</w:t>
      </w: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Default="006D73CD" w:rsidP="00DC77E7">
      <w:pPr>
        <w:pStyle w:val="ConsPlusNonformat"/>
        <w:jc w:val="right"/>
        <w:rPr>
          <w:rFonts w:ascii="Times New Roman" w:hAnsi="Times New Roman" w:cs="Times New Roman"/>
          <w:sz w:val="28"/>
          <w:szCs w:val="28"/>
        </w:rPr>
      </w:pPr>
    </w:p>
    <w:p w:rsidR="006D73CD" w:rsidRPr="00D0610D" w:rsidRDefault="006D73CD" w:rsidP="00D16C7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8</w:t>
      </w:r>
    </w:p>
    <w:p w:rsidR="006D73CD" w:rsidRPr="00D0610D" w:rsidRDefault="006D73CD" w:rsidP="00D16C7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6D73CD" w:rsidRPr="005E06E3" w:rsidRDefault="006D73CD" w:rsidP="00DC77E7">
      <w:pPr>
        <w:pStyle w:val="ConsPlusNonformat"/>
        <w:jc w:val="right"/>
        <w:rPr>
          <w:rFonts w:ascii="Times New Roman" w:hAnsi="Times New Roman" w:cs="Times New Roman"/>
          <w:sz w:val="28"/>
          <w:szCs w:val="28"/>
        </w:rPr>
      </w:pPr>
    </w:p>
    <w:p w:rsidR="006D73CD" w:rsidRPr="0076677B" w:rsidRDefault="006D73CD" w:rsidP="00B62360">
      <w:pPr>
        <w:autoSpaceDE w:val="0"/>
        <w:autoSpaceDN w:val="0"/>
        <w:adjustRightInd w:val="0"/>
        <w:spacing w:after="0" w:line="240" w:lineRule="auto"/>
        <w:jc w:val="center"/>
        <w:rPr>
          <w:rFonts w:ascii="Times New Roman" w:hAnsi="Times New Roman" w:cs="Times New Roman"/>
          <w:b/>
          <w:bCs/>
          <w:sz w:val="28"/>
          <w:szCs w:val="28"/>
        </w:rPr>
      </w:pPr>
      <w:bookmarkStart w:id="14" w:name="Par597"/>
      <w:bookmarkEnd w:id="14"/>
      <w:r w:rsidRPr="0076677B">
        <w:rPr>
          <w:rFonts w:ascii="Times New Roman" w:hAnsi="Times New Roman" w:cs="Times New Roman"/>
          <w:b/>
          <w:bCs/>
          <w:sz w:val="28"/>
          <w:szCs w:val="28"/>
        </w:rPr>
        <w:t xml:space="preserve">Блок-схема </w:t>
      </w:r>
    </w:p>
    <w:p w:rsidR="006D73CD" w:rsidRPr="0076677B" w:rsidRDefault="006D73CD" w:rsidP="00B62360">
      <w:pPr>
        <w:autoSpaceDE w:val="0"/>
        <w:autoSpaceDN w:val="0"/>
        <w:adjustRightInd w:val="0"/>
        <w:spacing w:after="0" w:line="240" w:lineRule="auto"/>
        <w:jc w:val="center"/>
        <w:rPr>
          <w:rFonts w:ascii="Times New Roman" w:hAnsi="Times New Roman" w:cs="Times New Roman"/>
          <w:b/>
          <w:bCs/>
          <w:sz w:val="28"/>
          <w:szCs w:val="28"/>
        </w:rPr>
      </w:pPr>
      <w:r w:rsidRPr="0076677B">
        <w:rPr>
          <w:rFonts w:ascii="Times New Roman" w:hAnsi="Times New Roman" w:cs="Times New Roman"/>
          <w:b/>
          <w:bCs/>
          <w:sz w:val="28"/>
          <w:szCs w:val="28"/>
        </w:rPr>
        <w:t>предоставления муниципальной услуги</w:t>
      </w:r>
    </w:p>
    <w:p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120650</wp:posOffset>
                </wp:positionV>
                <wp:extent cx="5943600" cy="457200"/>
                <wp:effectExtent l="13335" t="5715" r="5715" b="133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6D73CD" w:rsidRDefault="006D73CD" w:rsidP="0076677B">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 xml:space="preserve">Прием и регистрация заявления и документов о предоставлении </w:t>
                            </w:r>
                          </w:p>
                          <w:p w:rsidR="006D73CD" w:rsidRPr="0076677B" w:rsidRDefault="006D73CD" w:rsidP="0076677B">
                            <w:pPr>
                              <w:spacing w:after="0" w:line="240" w:lineRule="auto"/>
                              <w:jc w:val="center"/>
                              <w:rPr>
                                <w:sz w:val="24"/>
                                <w:szCs w:val="24"/>
                              </w:rPr>
                            </w:pPr>
                            <w:r w:rsidRPr="0076677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5pt;width:4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">
                <v:textbox>
                  <w:txbxContent>
                    <w:p w:rsidR="006D73CD" w:rsidRDefault="006D73CD" w:rsidP="0076677B">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 xml:space="preserve">Прием и регистрация заявления и документов о предоставлении </w:t>
                      </w:r>
                    </w:p>
                    <w:p w:rsidR="006D73CD" w:rsidRPr="0076677B" w:rsidRDefault="006D73CD" w:rsidP="0076677B">
                      <w:pPr>
                        <w:spacing w:after="0" w:line="240" w:lineRule="auto"/>
                        <w:jc w:val="center"/>
                        <w:rPr>
                          <w:sz w:val="24"/>
                          <w:szCs w:val="24"/>
                        </w:rPr>
                      </w:pPr>
                      <w:r w:rsidRPr="0076677B">
                        <w:rPr>
                          <w:rFonts w:ascii="Times New Roman" w:hAnsi="Times New Roman" w:cs="Times New Roman"/>
                          <w:sz w:val="24"/>
                          <w:szCs w:val="24"/>
                        </w:rPr>
                        <w:t xml:space="preserve">Муниципальной услуги </w:t>
                      </w:r>
                    </w:p>
                  </w:txbxContent>
                </v:textbox>
              </v:shape>
            </w:pict>
          </mc:Fallback>
        </mc:AlternateContent>
      </w: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-6350</wp:posOffset>
                </wp:positionV>
                <wp:extent cx="342900" cy="1028700"/>
                <wp:effectExtent l="80010" t="5715" r="5715" b="4191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2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15C88" id="_x0000_t32" coordsize="21600,21600" o:spt="32" o:oned="t" path="m,l21600,21600e" filled="f">
                <v:path arrowok="t" fillok="f" o:connecttype="none"/>
                <o:lock v:ext="edit" shapetype="t"/>
              </v:shapetype>
              <v:shape id="Прямая со стрелкой 7" o:spid="_x0000_s1026" type="#_x0000_t32" style="position:absolute;margin-left:90pt;margin-top:-.5pt;width:27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4114800</wp:posOffset>
                </wp:positionH>
                <wp:positionV relativeFrom="paragraph">
                  <wp:posOffset>-6350</wp:posOffset>
                </wp:positionV>
                <wp:extent cx="0" cy="238125"/>
                <wp:effectExtent l="80010" t="5715" r="72390" b="22860"/>
                <wp:wrapNone/>
                <wp:docPr id="3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60B9E" id="Прямая со стрелкой 9" o:spid="_x0000_s1026" type="#_x0000_t32" style="position:absolute;margin-left:324pt;margin-top:-.5pt;width:0;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">
                <v:stroke endarrow="open"/>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-6350</wp:posOffset>
                </wp:positionV>
                <wp:extent cx="0" cy="238125"/>
                <wp:effectExtent l="80010" t="5715" r="72390" b="22860"/>
                <wp:wrapNone/>
                <wp:docPr id="3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77131" id="Прямая со стрелкой 5" o:spid="_x0000_s1026" type="#_x0000_t32" style="position:absolute;margin-left:243pt;margin-top:-.5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">
                <v:stroke endarrow="open"/>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-6350</wp:posOffset>
                </wp:positionV>
                <wp:extent cx="0" cy="238125"/>
                <wp:effectExtent l="80010" t="5715" r="72390" b="22860"/>
                <wp:wrapNone/>
                <wp:docPr id="3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1C318" id="Прямая со стрелкой 10" o:spid="_x0000_s1026" type="#_x0000_t32" style="position:absolute;margin-left:171pt;margin-top:-.5pt;width:0;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">
                <v:stroke endarrow="open"/>
              </v:shape>
            </w:pict>
          </mc:Fallback>
        </mc:AlternateContent>
      </w:r>
    </w:p>
    <w:p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76200</wp:posOffset>
                </wp:positionV>
                <wp:extent cx="847725" cy="685800"/>
                <wp:effectExtent l="13335" t="5715" r="5715" b="1333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85800"/>
                        </a:xfrm>
                        <a:prstGeom prst="rect">
                          <a:avLst/>
                        </a:prstGeom>
                        <a:solidFill>
                          <a:srgbClr val="FFFFFF"/>
                        </a:solidFill>
                        <a:ln w="9525">
                          <a:solidFill>
                            <a:srgbClr val="000000"/>
                          </a:solidFill>
                          <a:miter lim="800000"/>
                          <a:headEnd/>
                          <a:tailEnd/>
                        </a:ln>
                      </wps:spPr>
                      <wps:txb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МФЦ</w:t>
                            </w:r>
                          </w:p>
                          <w:p w:rsidR="006D73CD" w:rsidRDefault="006D73CD" w:rsidP="007667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in;margin-top:6pt;width:66.75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">
                <v:textbo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МФЦ</w:t>
                      </w:r>
                    </w:p>
                    <w:p w:rsidR="006D73CD" w:rsidRDefault="006D73CD" w:rsidP="0076677B">
                      <w:pPr>
                        <w:jc w:val="center"/>
                      </w:pPr>
                    </w:p>
                  </w:txbxContent>
                </v:textbox>
              </v:shape>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2743200</wp:posOffset>
                </wp:positionH>
                <wp:positionV relativeFrom="paragraph">
                  <wp:posOffset>76200</wp:posOffset>
                </wp:positionV>
                <wp:extent cx="771525" cy="685800"/>
                <wp:effectExtent l="13335" t="5715" r="5715" b="133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85800"/>
                        </a:xfrm>
                        <a:prstGeom prst="rect">
                          <a:avLst/>
                        </a:prstGeom>
                        <a:solidFill>
                          <a:srgbClr val="FFFFFF"/>
                        </a:solidFill>
                        <a:ln w="9525">
                          <a:solidFill>
                            <a:srgbClr val="000000"/>
                          </a:solidFill>
                          <a:miter lim="800000"/>
                          <a:headEnd/>
                          <a:tailEnd/>
                        </a:ln>
                      </wps:spPr>
                      <wps:txbx>
                        <w:txbxContent>
                          <w:p w:rsidR="006D73CD"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ПГУ ЛО/</w:t>
                            </w:r>
                          </w:p>
                          <w:p w:rsidR="006D73CD" w:rsidRPr="0076677B"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ЕПГУ</w:t>
                            </w:r>
                          </w:p>
                          <w:p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in;margin-top:6pt;width:60.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">
                <v:textbox>
                  <w:txbxContent>
                    <w:p w:rsidR="006D73CD"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ПГУ ЛО/</w:t>
                      </w:r>
                    </w:p>
                    <w:p w:rsidR="006D73CD" w:rsidRPr="0076677B" w:rsidRDefault="006D73CD" w:rsidP="00741EED">
                      <w:pPr>
                        <w:spacing w:after="0" w:line="240" w:lineRule="auto"/>
                        <w:jc w:val="center"/>
                        <w:rPr>
                          <w:rFonts w:ascii="Times New Roman" w:hAnsi="Times New Roman" w:cs="Times New Roman"/>
                          <w:sz w:val="24"/>
                          <w:szCs w:val="24"/>
                        </w:rPr>
                      </w:pPr>
                      <w:r w:rsidRPr="0076677B">
                        <w:rPr>
                          <w:rFonts w:ascii="Times New Roman" w:hAnsi="Times New Roman" w:cs="Times New Roman"/>
                          <w:sz w:val="24"/>
                          <w:szCs w:val="24"/>
                        </w:rPr>
                        <w:t>ЕПГУ</w:t>
                      </w:r>
                    </w:p>
                    <w:p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1714500</wp:posOffset>
                </wp:positionH>
                <wp:positionV relativeFrom="paragraph">
                  <wp:posOffset>76200</wp:posOffset>
                </wp:positionV>
                <wp:extent cx="933450" cy="685800"/>
                <wp:effectExtent l="13335" t="5715" r="5715" b="1333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9525">
                          <a:solidFill>
                            <a:srgbClr val="000000"/>
                          </a:solidFill>
                          <a:miter lim="800000"/>
                          <a:headEnd/>
                          <a:tailEnd/>
                        </a:ln>
                      </wps:spPr>
                      <wps:txb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5pt;margin-top:6pt;width:73.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">
                <v:textbox>
                  <w:txbxContent>
                    <w:p w:rsidR="006D73CD" w:rsidRPr="0076677B" w:rsidRDefault="006D73CD" w:rsidP="0076677B">
                      <w:pPr>
                        <w:jc w:val="center"/>
                        <w:rPr>
                          <w:rFonts w:ascii="Times New Roman" w:hAnsi="Times New Roman" w:cs="Times New Roman"/>
                          <w:sz w:val="24"/>
                          <w:szCs w:val="24"/>
                        </w:rPr>
                      </w:pPr>
                      <w:r w:rsidRPr="0076677B">
                        <w:rPr>
                          <w:rFonts w:ascii="Times New Roman" w:hAnsi="Times New Roman" w:cs="Times New Roman"/>
                          <w:sz w:val="24"/>
                          <w:szCs w:val="24"/>
                        </w:rPr>
                        <w:t>По почте в Администрацию</w:t>
                      </w:r>
                    </w:p>
                  </w:txbxContent>
                </v:textbox>
              </v:shape>
            </w:pict>
          </mc:Fallback>
        </mc:AlternateContent>
      </w: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6D73CD" w:rsidP="0076677B">
      <w:pPr>
        <w:autoSpaceDE w:val="0"/>
        <w:autoSpaceDN w:val="0"/>
        <w:adjustRightInd w:val="0"/>
        <w:spacing w:after="0" w:line="240" w:lineRule="auto"/>
        <w:jc w:val="center"/>
        <w:rPr>
          <w:rFonts w:ascii="Arial" w:hAnsi="Arial" w:cs="Arial"/>
          <w:sz w:val="20"/>
          <w:szCs w:val="20"/>
        </w:rPr>
      </w:pPr>
    </w:p>
    <w:p w:rsidR="006D73CD" w:rsidRPr="004056C9" w:rsidRDefault="00AF56FB" w:rsidP="0076677B">
      <w:pPr>
        <w:tabs>
          <w:tab w:val="left" w:pos="6555"/>
        </w:tabs>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31750</wp:posOffset>
                </wp:positionV>
                <wp:extent cx="228600" cy="114300"/>
                <wp:effectExtent l="41910" t="5715" r="5715" b="6096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1863"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31750</wp:posOffset>
                </wp:positionV>
                <wp:extent cx="228600" cy="114300"/>
                <wp:effectExtent l="41910" t="5715" r="5715" b="6096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F223"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31750</wp:posOffset>
                </wp:positionV>
                <wp:extent cx="228600" cy="114300"/>
                <wp:effectExtent l="41910" t="5715" r="5715" b="6096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D038" id="Line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FPMwIAAFo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">
                <v:stroke endarrow="block"/>
              </v:line>
            </w:pict>
          </mc:Fallback>
        </mc:AlternateContent>
      </w:r>
    </w:p>
    <w:p w:rsidR="006D73CD" w:rsidRPr="004056C9" w:rsidRDefault="00AF56FB" w:rsidP="0076677B">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914400</wp:posOffset>
                </wp:positionH>
                <wp:positionV relativeFrom="paragraph">
                  <wp:posOffset>0</wp:posOffset>
                </wp:positionV>
                <wp:extent cx="4219575" cy="342900"/>
                <wp:effectExtent l="13335" t="5715" r="5715" b="1333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in;margin-top:0;width:332.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8MAIAAFk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АДМИНИСТРАЦИЯ</w:t>
                      </w:r>
                    </w:p>
                  </w:txbxContent>
                </v:textbox>
              </v:shape>
            </w:pict>
          </mc:Fallback>
        </mc:AlternateContent>
      </w:r>
    </w:p>
    <w:p w:rsidR="006D73CD" w:rsidRPr="004056C9" w:rsidRDefault="006D73CD" w:rsidP="0076677B">
      <w:pPr>
        <w:tabs>
          <w:tab w:val="left" w:pos="4065"/>
        </w:tabs>
        <w:autoSpaceDE w:val="0"/>
        <w:autoSpaceDN w:val="0"/>
        <w:adjustRightInd w:val="0"/>
        <w:spacing w:after="0" w:line="240" w:lineRule="auto"/>
        <w:jc w:val="center"/>
        <w:rPr>
          <w:rFonts w:ascii="Arial" w:hAnsi="Arial" w:cs="Arial"/>
          <w:sz w:val="20"/>
          <w:szCs w:val="20"/>
        </w:rPr>
      </w:pPr>
    </w:p>
    <w:p w:rsidR="006D73CD" w:rsidRPr="004056C9" w:rsidRDefault="00AF56FB" w:rsidP="0076677B">
      <w:pPr>
        <w:tabs>
          <w:tab w:val="left" w:pos="4065"/>
        </w:tabs>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50800</wp:posOffset>
                </wp:positionV>
                <wp:extent cx="0" cy="219075"/>
                <wp:effectExtent l="80010" t="5715" r="72390" b="22860"/>
                <wp:wrapNone/>
                <wp:docPr id="2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12553" id="Прямая со стрелкой 30" o:spid="_x0000_s1026" type="#_x0000_t32" style="position:absolute;margin-left:234pt;margin-top:4pt;width:0;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">
                <v:stroke endarrow="open"/>
              </v:shape>
            </w:pict>
          </mc:Fallback>
        </mc:AlternateContent>
      </w:r>
    </w:p>
    <w:p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133350</wp:posOffset>
                </wp:positionV>
                <wp:extent cx="5829300" cy="571500"/>
                <wp:effectExtent l="13335" t="5715" r="5715" b="1333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pStyle w:val="a8"/>
                              <w:numPr>
                                <w:ilvl w:val="0"/>
                                <w:numId w:val="2"/>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pt;margin-top:10.5pt;width:459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">
                <v:textbox>
                  <w:txbxContent>
                    <w:p w:rsidR="006D73CD" w:rsidRPr="00741EED" w:rsidRDefault="006D73CD" w:rsidP="00741EED">
                      <w:pPr>
                        <w:pStyle w:val="a8"/>
                        <w:numPr>
                          <w:ilvl w:val="0"/>
                          <w:numId w:val="2"/>
                        </w:numPr>
                        <w:ind w:left="0" w:firstLine="0"/>
                        <w:jc w:val="center"/>
                        <w:rPr>
                          <w:rFonts w:ascii="Times New Roman" w:hAnsi="Times New Roman" w:cs="Times New Roman"/>
                          <w:sz w:val="24"/>
                          <w:szCs w:val="24"/>
                        </w:rPr>
                      </w:pPr>
                      <w:r w:rsidRPr="00741EED">
                        <w:rPr>
                          <w:rFonts w:ascii="Times New Roman" w:hAnsi="Times New Roman" w:cs="Times New Roman"/>
                          <w:sz w:val="24"/>
                          <w:szCs w:val="24"/>
                        </w:rPr>
                        <w:t>Регистрация заявления и документов о предоставлении муниципальной услуги – 1 р. день</w:t>
                      </w:r>
                    </w:p>
                  </w:txbxContent>
                </v:textbox>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120650</wp:posOffset>
                </wp:positionV>
                <wp:extent cx="0" cy="228600"/>
                <wp:effectExtent l="80010" t="5715" r="72390" b="22860"/>
                <wp:wrapNone/>
                <wp:docPr id="2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11464" id="Прямая со стрелкой 39" o:spid="_x0000_s1026" type="#_x0000_t32" style="position:absolute;margin-left:243pt;margin-top:9.5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Z0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6toj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">
                <v:stroke endarrow="open"/>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57785</wp:posOffset>
                </wp:positionV>
                <wp:extent cx="5829300" cy="492760"/>
                <wp:effectExtent l="13335" t="5715" r="5715" b="63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2760"/>
                        </a:xfrm>
                        <a:prstGeom prst="rect">
                          <a:avLst/>
                        </a:prstGeom>
                        <a:solidFill>
                          <a:srgbClr val="FFFFFF"/>
                        </a:solidFill>
                        <a:ln w="9525">
                          <a:solidFill>
                            <a:srgbClr val="000000"/>
                          </a:solidFill>
                          <a:miter lim="800000"/>
                          <a:headEnd/>
                          <a:tailEnd/>
                        </a:ln>
                      </wps:spPr>
                      <wps:txbx>
                        <w:txbxContent>
                          <w:p w:rsidR="006D73CD" w:rsidRPr="00741EED" w:rsidRDefault="006D73CD" w:rsidP="00B62360">
                            <w:pPr>
                              <w:jc w:val="center"/>
                              <w:rPr>
                                <w:rFonts w:ascii="Times New Roman" w:hAnsi="Times New Roman" w:cs="Times New Roman"/>
                                <w:sz w:val="24"/>
                                <w:szCs w:val="24"/>
                              </w:rPr>
                            </w:pPr>
                            <w:r w:rsidRPr="00741EED">
                              <w:rPr>
                                <w:rFonts w:ascii="Times New Roman" w:hAnsi="Times New Roman" w:cs="Times New Roman"/>
                                <w:sz w:val="24"/>
                                <w:szCs w:val="24"/>
                              </w:rPr>
                              <w:t>2. Рассмотрение заявления и документов о предоставлении муниципальной услуги – 18 р. дней ( в случае п.2.4.1 – 29 р.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pt;margin-top:4.55pt;width:459pt;height:3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0i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">
                <v:textbox>
                  <w:txbxContent>
                    <w:p w:rsidR="006D73CD" w:rsidRPr="00741EED" w:rsidRDefault="006D73CD" w:rsidP="00B62360">
                      <w:pPr>
                        <w:jc w:val="center"/>
                        <w:rPr>
                          <w:rFonts w:ascii="Times New Roman" w:hAnsi="Times New Roman" w:cs="Times New Roman"/>
                          <w:sz w:val="24"/>
                          <w:szCs w:val="24"/>
                        </w:rPr>
                      </w:pPr>
                      <w:r w:rsidRPr="00741EED">
                        <w:rPr>
                          <w:rFonts w:ascii="Times New Roman" w:hAnsi="Times New Roman" w:cs="Times New Roman"/>
                          <w:sz w:val="24"/>
                          <w:szCs w:val="24"/>
                        </w:rPr>
                        <w:t>2. Рассмотрение заявления и документов о предоставлении муниципальной услуги – 18 р. дней ( в случае п.2.4.1 – 29 р. дней)</w:t>
                      </w:r>
                    </w:p>
                  </w:txbxContent>
                </v:textbox>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45085</wp:posOffset>
                </wp:positionV>
                <wp:extent cx="0" cy="114300"/>
                <wp:effectExtent l="60960" t="5715" r="53340" b="2286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F67D"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5pt" to="5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dX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45085</wp:posOffset>
                </wp:positionV>
                <wp:extent cx="0" cy="114300"/>
                <wp:effectExtent l="60960" t="5715" r="53340" b="2286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5B33"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b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bBG06Y0rwKVSOxuqo2f1bLaafnNI6aol6sAjx5eLgbgsRCRvQsLGGciw7z9pBj7k6HUU&#10;6tzYLkCCBOgc+3G594OfPaLDIYXTLMsf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">
                <v:stroke endarrow="block"/>
              </v:line>
            </w:pict>
          </mc:Fallback>
        </mc:AlternateContent>
      </w:r>
    </w:p>
    <w:p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13335</wp:posOffset>
                </wp:positionV>
                <wp:extent cx="2721610" cy="685800"/>
                <wp:effectExtent l="13335" t="5715" r="8255" b="1333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858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52pt;margin-top:1.05pt;width:214.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13335</wp:posOffset>
                </wp:positionV>
                <wp:extent cx="2685415" cy="685800"/>
                <wp:effectExtent l="13335" t="5715" r="6350" b="1333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858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9pt;margin-top:1.05pt;width:211.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2L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v:textbox>
              </v:shape>
            </w:pict>
          </mc:Fallback>
        </mc:AlternateContent>
      </w: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6D73CD" w:rsidP="00B62360">
      <w:pPr>
        <w:tabs>
          <w:tab w:val="left" w:pos="4065"/>
        </w:tabs>
        <w:autoSpaceDE w:val="0"/>
        <w:autoSpaceDN w:val="0"/>
        <w:adjustRightInd w:val="0"/>
        <w:spacing w:after="0" w:line="240" w:lineRule="auto"/>
        <w:jc w:val="both"/>
        <w:rPr>
          <w:rFonts w:ascii="Arial" w:hAnsi="Arial" w:cs="Arial"/>
          <w:sz w:val="20"/>
          <w:szCs w:val="20"/>
        </w:rPr>
      </w:pPr>
    </w:p>
    <w:p w:rsidR="006D73CD" w:rsidRPr="004056C9" w:rsidRDefault="00AF56FB" w:rsidP="00B6236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114935</wp:posOffset>
                </wp:positionV>
                <wp:extent cx="0" cy="114300"/>
                <wp:effectExtent l="60960" t="5715" r="53340" b="228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D5E7"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05pt" to="5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L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50Gb3rgSXFZqZ0N19KyezVbTbw4pvWqJOvDI8eViIC4LEcmbkLBxBjLs+8+agQ85eh2F&#10;Oje2C5AgATrHflzu/eBnj+hwSOE0y4qH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114935</wp:posOffset>
                </wp:positionV>
                <wp:extent cx="0" cy="114300"/>
                <wp:effectExtent l="60960" t="5715" r="53340" b="2286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7E5D"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5pt" to="9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G5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ZBq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">
                <v:stroke endarrow="block"/>
              </v:line>
            </w:pict>
          </mc:Fallback>
        </mc:AlternateContent>
      </w:r>
    </w:p>
    <w:p w:rsidR="006D73CD" w:rsidRPr="004056C9" w:rsidRDefault="00AF56FB" w:rsidP="00B62360">
      <w:pPr>
        <w:autoSpaceDE w:val="0"/>
        <w:autoSpaceDN w:val="0"/>
        <w:adjustRightInd w:val="0"/>
        <w:spacing w:after="0"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83185</wp:posOffset>
                </wp:positionV>
                <wp:extent cx="2680970" cy="800100"/>
                <wp:effectExtent l="13335" t="5715" r="10795" b="1333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001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 возврате заявления /решения об отказе в предоставлении муниципальной услуги</w:t>
                            </w:r>
                          </w:p>
                          <w:p w:rsidR="006D73CD" w:rsidRDefault="006D73CD" w:rsidP="00B62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52pt;margin-top:6.55pt;width:211.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ueLA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 возврате заявления /решения об отказе в предоставлении муниципальной услуги</w:t>
                      </w:r>
                    </w:p>
                    <w:p w:rsidR="006D73CD" w:rsidRDefault="006D73CD" w:rsidP="00B62360"/>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83185</wp:posOffset>
                </wp:positionV>
                <wp:extent cx="2621280" cy="800100"/>
                <wp:effectExtent l="13335" t="5715" r="13335" b="133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001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об утверждении схемы расположения з/у или о даче согласия на заключение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9pt;margin-top:6.55pt;width:20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Подготовка проекта решения об утверждении схемы расположения з/у или о даче согласия на заключение соглашения о перераспределении</w:t>
                      </w:r>
                    </w:p>
                  </w:txbxContent>
                </v:textbox>
              </v:shape>
            </w:pict>
          </mc:Fallback>
        </mc:AlternateContent>
      </w:r>
      <w:r w:rsidR="006D73CD" w:rsidRPr="004056C9">
        <w:rPr>
          <w:rFonts w:ascii="Courier New" w:hAnsi="Courier New" w:cs="Courier New"/>
          <w:sz w:val="20"/>
          <w:szCs w:val="20"/>
        </w:rPr>
        <w:t xml:space="preserve">            </w:t>
      </w:r>
    </w:p>
    <w:p w:rsidR="006D73CD" w:rsidRPr="004056C9" w:rsidRDefault="006D73CD" w:rsidP="00B62360">
      <w:pPr>
        <w:autoSpaceDE w:val="0"/>
        <w:autoSpaceDN w:val="0"/>
        <w:adjustRightInd w:val="0"/>
        <w:spacing w:after="0" w:line="240" w:lineRule="auto"/>
        <w:jc w:val="both"/>
        <w:rPr>
          <w:rFonts w:ascii="Courier New" w:hAnsi="Courier New" w:cs="Courier New"/>
          <w:sz w:val="20"/>
          <w:szCs w:val="20"/>
        </w:rPr>
      </w:pPr>
    </w:p>
    <w:p w:rsidR="006D73CD" w:rsidRPr="004056C9" w:rsidRDefault="006D73CD" w:rsidP="00B62360">
      <w:pPr>
        <w:autoSpaceDE w:val="0"/>
        <w:autoSpaceDN w:val="0"/>
        <w:adjustRightInd w:val="0"/>
        <w:spacing w:after="0" w:line="240" w:lineRule="auto"/>
        <w:jc w:val="both"/>
        <w:rPr>
          <w:rFonts w:ascii="Courier New" w:hAnsi="Courier New" w:cs="Courier New"/>
          <w:sz w:val="20"/>
          <w:szCs w:val="20"/>
        </w:rPr>
      </w:pP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AF56FB" w:rsidP="00B62360">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305435</wp:posOffset>
                </wp:positionV>
                <wp:extent cx="114300" cy="228600"/>
                <wp:effectExtent l="60960" t="5715" r="5715" b="4191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BB79" id="Line 2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05pt" to="26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49NAIAAFo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305435</wp:posOffset>
                </wp:positionV>
                <wp:extent cx="114300" cy="228600"/>
                <wp:effectExtent l="13335" t="5715" r="53340" b="4191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2E86" id="Line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05pt" to="3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G7Kg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">
                <v:stroke endarrow="block"/>
              </v:lin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64770</wp:posOffset>
                </wp:positionV>
                <wp:extent cx="5343525" cy="457200"/>
                <wp:effectExtent l="13335" t="5715" r="5715" b="1333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3. 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7pt;margin-top:5.1pt;width:420.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3. Принятие решения о предоставлении либо об отказе в предоставлении муниципальной услуги – 2 рабочих дня</w:t>
                      </w:r>
                    </w:p>
                  </w:txbxContent>
                </v:textbox>
              </v:shap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83820</wp:posOffset>
                </wp:positionV>
                <wp:extent cx="1250315" cy="215900"/>
                <wp:effectExtent l="13335" t="5715" r="31750" b="73660"/>
                <wp:wrapNone/>
                <wp:docPr id="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215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9A4CA" id="Прямая со стрелкой 55" o:spid="_x0000_s1026" type="#_x0000_t32" style="position:absolute;margin-left:243pt;margin-top:6.6pt;width:98.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">
                <v:stroke endarrow="open"/>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83820</wp:posOffset>
                </wp:positionV>
                <wp:extent cx="1163955" cy="215265"/>
                <wp:effectExtent l="32385" t="5715" r="13335" b="74295"/>
                <wp:wrapNone/>
                <wp:docPr id="6"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3955"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8B034" id="Прямая со стрелкой 54" o:spid="_x0000_s1026" type="#_x0000_t32" style="position:absolute;margin-left:2in;margin-top:6.6pt;width:91.65pt;height:16.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">
                <v:stroke endarrow="open"/>
              </v:shap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20320</wp:posOffset>
                </wp:positionV>
                <wp:extent cx="2723515" cy="685800"/>
                <wp:effectExtent l="13335" t="5715" r="6350" b="133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6858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Решение о возврате заявления/об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52pt;margin-top:1.6pt;width:214.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Решение о возврате заявления/об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20320</wp:posOffset>
                </wp:positionV>
                <wp:extent cx="2512060" cy="457200"/>
                <wp:effectExtent l="13335" t="5715" r="8255" b="1333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 xml:space="preserve">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9pt;margin-top:1.6pt;width:197.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">
                <v:textbox>
                  <w:txbxContent>
                    <w:p w:rsidR="006D73CD" w:rsidRPr="00741EED" w:rsidRDefault="006D73CD" w:rsidP="00741EED">
                      <w:pPr>
                        <w:spacing w:after="0" w:line="240" w:lineRule="auto"/>
                        <w:jc w:val="center"/>
                        <w:rPr>
                          <w:rFonts w:ascii="Times New Roman" w:hAnsi="Times New Roman" w:cs="Times New Roman"/>
                          <w:sz w:val="24"/>
                          <w:szCs w:val="24"/>
                        </w:rPr>
                      </w:pPr>
                      <w:r w:rsidRPr="00741EED">
                        <w:rPr>
                          <w:rFonts w:ascii="Times New Roman" w:hAnsi="Times New Roman" w:cs="Times New Roman"/>
                          <w:sz w:val="24"/>
                          <w:szCs w:val="24"/>
                        </w:rPr>
                        <w:t xml:space="preserve">Решение о предоставлении муниципальной услуги </w:t>
                      </w:r>
                    </w:p>
                  </w:txbxContent>
                </v:textbox>
              </v:shape>
            </w:pict>
          </mc:Fallback>
        </mc:AlternateContent>
      </w: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6D73CD" w:rsidP="00B62360">
      <w:pPr>
        <w:autoSpaceDE w:val="0"/>
        <w:autoSpaceDN w:val="0"/>
        <w:adjustRightInd w:val="0"/>
        <w:spacing w:after="0" w:line="240" w:lineRule="auto"/>
        <w:jc w:val="right"/>
        <w:outlineLvl w:val="0"/>
        <w:rPr>
          <w:rFonts w:ascii="Arial" w:hAnsi="Arial" w:cs="Arial"/>
          <w:sz w:val="20"/>
          <w:szCs w:val="20"/>
        </w:rPr>
      </w:pPr>
    </w:p>
    <w:p w:rsidR="006D73CD" w:rsidRPr="004056C9" w:rsidRDefault="00AF56FB" w:rsidP="00B6236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1714500</wp:posOffset>
                </wp:positionH>
                <wp:positionV relativeFrom="paragraph">
                  <wp:posOffset>39370</wp:posOffset>
                </wp:positionV>
                <wp:extent cx="114300" cy="571500"/>
                <wp:effectExtent l="13335" t="5715" r="72390" b="32385"/>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9CE56" id="Прямая со стрелкой 59" o:spid="_x0000_s1026" type="#_x0000_t32" style="position:absolute;margin-left:135pt;margin-top:3.1pt;width:9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">
                <v:stroke endarrow="open"/>
              </v:shape>
            </w:pict>
          </mc:Fallback>
        </mc:AlternateContent>
      </w:r>
    </w:p>
    <w:p w:rsidR="006D73CD" w:rsidRPr="004056C9" w:rsidRDefault="00AF56FB"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121920</wp:posOffset>
                </wp:positionV>
                <wp:extent cx="114300" cy="342900"/>
                <wp:effectExtent l="80010" t="5715" r="5715" b="41910"/>
                <wp:wrapNone/>
                <wp:docPr id="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A9418" id="Прямая со стрелкой 58" o:spid="_x0000_s1026" type="#_x0000_t32" style="position:absolute;margin-left:342pt;margin-top:9.6pt;width:9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">
                <v:stroke endarrow="open"/>
              </v:shape>
            </w:pict>
          </mc:Fallback>
        </mc:AlternateContent>
      </w: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4056C9" w:rsidRDefault="00AF56FB"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55880</wp:posOffset>
                </wp:positionV>
                <wp:extent cx="5528310" cy="361950"/>
                <wp:effectExtent l="13335" t="5715" r="11430" b="133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61950"/>
                        </a:xfrm>
                        <a:prstGeom prst="rect">
                          <a:avLst/>
                        </a:prstGeom>
                        <a:solidFill>
                          <a:srgbClr val="FFFFFF"/>
                        </a:solidFill>
                        <a:ln w="9525">
                          <a:solidFill>
                            <a:srgbClr val="000000"/>
                          </a:solidFill>
                          <a:miter lim="800000"/>
                          <a:headEnd/>
                          <a:tailEnd/>
                        </a:ln>
                      </wps:spPr>
                      <wps:txbx>
                        <w:txbxContent>
                          <w:p w:rsidR="006D73CD" w:rsidRPr="00741EED" w:rsidRDefault="006D73CD" w:rsidP="00741EED">
                            <w:pPr>
                              <w:spacing w:after="0" w:line="240" w:lineRule="auto"/>
                              <w:jc w:val="center"/>
                              <w:rPr>
                                <w:rFonts w:ascii="Times New Roman" w:hAnsi="Times New Roman" w:cs="Times New Roman"/>
                                <w:strike/>
                                <w:sz w:val="24"/>
                                <w:szCs w:val="24"/>
                              </w:rPr>
                            </w:pPr>
                            <w:r w:rsidRPr="00741EED">
                              <w:rPr>
                                <w:rFonts w:ascii="Times New Roman" w:hAnsi="Times New Roman" w:cs="Times New Roman"/>
                                <w:sz w:val="24"/>
                                <w:szCs w:val="24"/>
                              </w:rPr>
                              <w:t>4.  Выдача результата предоставления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18pt;margin-top:4.4pt;width:435.3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">
                <v:textbox>
                  <w:txbxContent>
                    <w:p w:rsidR="006D73CD" w:rsidRPr="00741EED" w:rsidRDefault="006D73CD" w:rsidP="00741EED">
                      <w:pPr>
                        <w:spacing w:after="0" w:line="240" w:lineRule="auto"/>
                        <w:jc w:val="center"/>
                        <w:rPr>
                          <w:rFonts w:ascii="Times New Roman" w:hAnsi="Times New Roman" w:cs="Times New Roman"/>
                          <w:strike/>
                          <w:sz w:val="24"/>
                          <w:szCs w:val="24"/>
                        </w:rPr>
                      </w:pPr>
                      <w:r w:rsidRPr="00741EED">
                        <w:rPr>
                          <w:rFonts w:ascii="Times New Roman" w:hAnsi="Times New Roman" w:cs="Times New Roman"/>
                          <w:sz w:val="24"/>
                          <w:szCs w:val="24"/>
                        </w:rPr>
                        <w:t>4.  Выдача результата предоставления муниципальной услуги –1 рабочий день</w:t>
                      </w:r>
                    </w:p>
                  </w:txbxContent>
                </v:textbox>
              </v:shape>
            </w:pict>
          </mc:Fallback>
        </mc:AlternateContent>
      </w: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Pr="004056C9" w:rsidRDefault="006D73CD" w:rsidP="00B6236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6D73CD" w:rsidRDefault="006D73CD" w:rsidP="00B62360">
      <w:pPr>
        <w:widowControl w:val="0"/>
        <w:shd w:val="clear" w:color="auto" w:fill="FFFFFF"/>
        <w:autoSpaceDE w:val="0"/>
        <w:autoSpaceDN w:val="0"/>
        <w:adjustRightInd w:val="0"/>
        <w:spacing w:after="0" w:line="240" w:lineRule="auto"/>
        <w:jc w:val="right"/>
        <w:outlineLvl w:val="1"/>
      </w:pPr>
    </w:p>
    <w:sectPr w:rsidR="006D73CD" w:rsidSect="009444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AE" w:rsidRDefault="006F70AE" w:rsidP="00327D48">
      <w:pPr>
        <w:spacing w:after="0" w:line="240" w:lineRule="auto"/>
      </w:pPr>
      <w:r>
        <w:separator/>
      </w:r>
    </w:p>
  </w:endnote>
  <w:endnote w:type="continuationSeparator" w:id="0">
    <w:p w:rsidR="006F70AE" w:rsidRDefault="006F70A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CD" w:rsidRDefault="006D73CD" w:rsidP="00944433">
    <w:pPr>
      <w:pStyle w:val="a5"/>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F56FB">
      <w:rPr>
        <w:rStyle w:val="af1"/>
        <w:noProof/>
      </w:rPr>
      <w:t>2</w:t>
    </w:r>
    <w:r>
      <w:rPr>
        <w:rStyle w:val="af1"/>
      </w:rPr>
      <w:fldChar w:fldCharType="end"/>
    </w:r>
  </w:p>
  <w:p w:rsidR="006D73CD" w:rsidRDefault="006D73CD" w:rsidP="00D6316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AE" w:rsidRDefault="006F70AE" w:rsidP="00327D48">
      <w:pPr>
        <w:spacing w:after="0" w:line="240" w:lineRule="auto"/>
      </w:pPr>
      <w:r>
        <w:separator/>
      </w:r>
    </w:p>
  </w:footnote>
  <w:footnote w:type="continuationSeparator" w:id="0">
    <w:p w:rsidR="006F70AE" w:rsidRDefault="006F70AE"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7"/>
  </w:num>
  <w:num w:numId="3">
    <w:abstractNumId w:val="17"/>
  </w:num>
  <w:num w:numId="4">
    <w:abstractNumId w:val="19"/>
  </w:num>
  <w:num w:numId="5">
    <w:abstractNumId w:val="4"/>
  </w:num>
  <w:num w:numId="6">
    <w:abstractNumId w:val="5"/>
  </w:num>
  <w:num w:numId="7">
    <w:abstractNumId w:val="15"/>
  </w:num>
  <w:num w:numId="8">
    <w:abstractNumId w:val="14"/>
  </w:num>
  <w:num w:numId="9">
    <w:abstractNumId w:val="8"/>
  </w:num>
  <w:num w:numId="10">
    <w:abstractNumId w:val="16"/>
  </w:num>
  <w:num w:numId="11">
    <w:abstractNumId w:val="0"/>
  </w:num>
  <w:num w:numId="12">
    <w:abstractNumId w:val="13"/>
  </w:num>
  <w:num w:numId="13">
    <w:abstractNumId w:val="11"/>
  </w:num>
  <w:num w:numId="14">
    <w:abstractNumId w:val="21"/>
  </w:num>
  <w:num w:numId="15">
    <w:abstractNumId w:val="12"/>
  </w:num>
  <w:num w:numId="16">
    <w:abstractNumId w:val="6"/>
  </w:num>
  <w:num w:numId="17">
    <w:abstractNumId w:val="20"/>
  </w:num>
  <w:num w:numId="18">
    <w:abstractNumId w:val="2"/>
  </w:num>
  <w:num w:numId="19">
    <w:abstractNumId w:val="1"/>
  </w:num>
  <w:num w:numId="20">
    <w:abstractNumId w:val="18"/>
  </w:num>
  <w:num w:numId="21">
    <w:abstractNumId w:val="1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95EF9"/>
    <w:rsid w:val="000B28B4"/>
    <w:rsid w:val="000C0421"/>
    <w:rsid w:val="000F392D"/>
    <w:rsid w:val="000F4556"/>
    <w:rsid w:val="000F7473"/>
    <w:rsid w:val="00110616"/>
    <w:rsid w:val="00120661"/>
    <w:rsid w:val="001730CB"/>
    <w:rsid w:val="00175F2B"/>
    <w:rsid w:val="001A6000"/>
    <w:rsid w:val="001A792E"/>
    <w:rsid w:val="001B2E10"/>
    <w:rsid w:val="001B6E20"/>
    <w:rsid w:val="001C4296"/>
    <w:rsid w:val="001C78EB"/>
    <w:rsid w:val="001D273A"/>
    <w:rsid w:val="001D7B4C"/>
    <w:rsid w:val="001E6C85"/>
    <w:rsid w:val="00203062"/>
    <w:rsid w:val="00210B76"/>
    <w:rsid w:val="0021241B"/>
    <w:rsid w:val="00231107"/>
    <w:rsid w:val="00241785"/>
    <w:rsid w:val="00244A25"/>
    <w:rsid w:val="00255DC3"/>
    <w:rsid w:val="00263498"/>
    <w:rsid w:val="00266839"/>
    <w:rsid w:val="00267709"/>
    <w:rsid w:val="00273FC8"/>
    <w:rsid w:val="0028198D"/>
    <w:rsid w:val="002A21C5"/>
    <w:rsid w:val="002B433D"/>
    <w:rsid w:val="002C2839"/>
    <w:rsid w:val="002D17EC"/>
    <w:rsid w:val="002D1EAA"/>
    <w:rsid w:val="002E786B"/>
    <w:rsid w:val="003031A1"/>
    <w:rsid w:val="00316C10"/>
    <w:rsid w:val="0032153A"/>
    <w:rsid w:val="00327D48"/>
    <w:rsid w:val="003367DA"/>
    <w:rsid w:val="003371D6"/>
    <w:rsid w:val="003375D5"/>
    <w:rsid w:val="00357499"/>
    <w:rsid w:val="00366976"/>
    <w:rsid w:val="003725CB"/>
    <w:rsid w:val="003741EA"/>
    <w:rsid w:val="0039137D"/>
    <w:rsid w:val="00395014"/>
    <w:rsid w:val="003C42D0"/>
    <w:rsid w:val="003E0B43"/>
    <w:rsid w:val="003F1A7F"/>
    <w:rsid w:val="004056C9"/>
    <w:rsid w:val="0042724F"/>
    <w:rsid w:val="004474FA"/>
    <w:rsid w:val="004503C0"/>
    <w:rsid w:val="00465E6E"/>
    <w:rsid w:val="00481E9B"/>
    <w:rsid w:val="00487CA6"/>
    <w:rsid w:val="004B4542"/>
    <w:rsid w:val="004B4830"/>
    <w:rsid w:val="004C0E4C"/>
    <w:rsid w:val="004C566F"/>
    <w:rsid w:val="004D4143"/>
    <w:rsid w:val="004F1FCB"/>
    <w:rsid w:val="004F69F3"/>
    <w:rsid w:val="005441D8"/>
    <w:rsid w:val="00547354"/>
    <w:rsid w:val="005634CD"/>
    <w:rsid w:val="00582453"/>
    <w:rsid w:val="00586FEC"/>
    <w:rsid w:val="00591FE3"/>
    <w:rsid w:val="005C4665"/>
    <w:rsid w:val="005E06E3"/>
    <w:rsid w:val="005E32D0"/>
    <w:rsid w:val="005E481D"/>
    <w:rsid w:val="005E5096"/>
    <w:rsid w:val="005E6D6E"/>
    <w:rsid w:val="0066698A"/>
    <w:rsid w:val="0067244B"/>
    <w:rsid w:val="0068577D"/>
    <w:rsid w:val="006B3E70"/>
    <w:rsid w:val="006C6585"/>
    <w:rsid w:val="006D73CD"/>
    <w:rsid w:val="006E73F5"/>
    <w:rsid w:val="006F6DA0"/>
    <w:rsid w:val="006F70AE"/>
    <w:rsid w:val="00702DEA"/>
    <w:rsid w:val="007049E8"/>
    <w:rsid w:val="00713649"/>
    <w:rsid w:val="00721717"/>
    <w:rsid w:val="007244E7"/>
    <w:rsid w:val="007340EF"/>
    <w:rsid w:val="00741EED"/>
    <w:rsid w:val="00757814"/>
    <w:rsid w:val="00763413"/>
    <w:rsid w:val="0076677B"/>
    <w:rsid w:val="00786537"/>
    <w:rsid w:val="00794664"/>
    <w:rsid w:val="007A0D1B"/>
    <w:rsid w:val="007B787D"/>
    <w:rsid w:val="007C12E7"/>
    <w:rsid w:val="007C2D2D"/>
    <w:rsid w:val="007C4A1F"/>
    <w:rsid w:val="007D247F"/>
    <w:rsid w:val="007F68F5"/>
    <w:rsid w:val="00811E49"/>
    <w:rsid w:val="00816F28"/>
    <w:rsid w:val="0087273F"/>
    <w:rsid w:val="00893EA7"/>
    <w:rsid w:val="008F0D14"/>
    <w:rsid w:val="008F2F60"/>
    <w:rsid w:val="008F68B8"/>
    <w:rsid w:val="008F761C"/>
    <w:rsid w:val="009038E7"/>
    <w:rsid w:val="00916CBD"/>
    <w:rsid w:val="00917938"/>
    <w:rsid w:val="00922FCD"/>
    <w:rsid w:val="009266A5"/>
    <w:rsid w:val="00936A25"/>
    <w:rsid w:val="00937743"/>
    <w:rsid w:val="009424F6"/>
    <w:rsid w:val="00944433"/>
    <w:rsid w:val="0096224F"/>
    <w:rsid w:val="009748CC"/>
    <w:rsid w:val="009B004D"/>
    <w:rsid w:val="009B4798"/>
    <w:rsid w:val="009C54B0"/>
    <w:rsid w:val="009D2EC3"/>
    <w:rsid w:val="009D6AB2"/>
    <w:rsid w:val="00A02DB0"/>
    <w:rsid w:val="00A346DE"/>
    <w:rsid w:val="00A512EE"/>
    <w:rsid w:val="00A54E0E"/>
    <w:rsid w:val="00A669B7"/>
    <w:rsid w:val="00A877B4"/>
    <w:rsid w:val="00A96162"/>
    <w:rsid w:val="00A964B5"/>
    <w:rsid w:val="00A9723B"/>
    <w:rsid w:val="00AB1A62"/>
    <w:rsid w:val="00AB490A"/>
    <w:rsid w:val="00AC6438"/>
    <w:rsid w:val="00AE6FF8"/>
    <w:rsid w:val="00AF56FB"/>
    <w:rsid w:val="00B01EE7"/>
    <w:rsid w:val="00B25DA2"/>
    <w:rsid w:val="00B368F2"/>
    <w:rsid w:val="00B543E8"/>
    <w:rsid w:val="00B62360"/>
    <w:rsid w:val="00B62D95"/>
    <w:rsid w:val="00B75173"/>
    <w:rsid w:val="00B76F4B"/>
    <w:rsid w:val="00B832BD"/>
    <w:rsid w:val="00B917C1"/>
    <w:rsid w:val="00BA2D50"/>
    <w:rsid w:val="00BE4B95"/>
    <w:rsid w:val="00C13652"/>
    <w:rsid w:val="00C26F48"/>
    <w:rsid w:val="00C26FA7"/>
    <w:rsid w:val="00C310DC"/>
    <w:rsid w:val="00C55A0B"/>
    <w:rsid w:val="00C656F7"/>
    <w:rsid w:val="00C86097"/>
    <w:rsid w:val="00CA2065"/>
    <w:rsid w:val="00CA731E"/>
    <w:rsid w:val="00CD76C1"/>
    <w:rsid w:val="00CF472F"/>
    <w:rsid w:val="00D0610D"/>
    <w:rsid w:val="00D10EC0"/>
    <w:rsid w:val="00D15C45"/>
    <w:rsid w:val="00D16C72"/>
    <w:rsid w:val="00D3087D"/>
    <w:rsid w:val="00D36B00"/>
    <w:rsid w:val="00D42485"/>
    <w:rsid w:val="00D63169"/>
    <w:rsid w:val="00D65AC3"/>
    <w:rsid w:val="00D865DE"/>
    <w:rsid w:val="00D97406"/>
    <w:rsid w:val="00DC77E7"/>
    <w:rsid w:val="00DD1045"/>
    <w:rsid w:val="00DD7DDC"/>
    <w:rsid w:val="00DF1B51"/>
    <w:rsid w:val="00DF3733"/>
    <w:rsid w:val="00E02E8E"/>
    <w:rsid w:val="00E07EFB"/>
    <w:rsid w:val="00E31390"/>
    <w:rsid w:val="00E60610"/>
    <w:rsid w:val="00E66890"/>
    <w:rsid w:val="00E7232C"/>
    <w:rsid w:val="00E76037"/>
    <w:rsid w:val="00E85AC2"/>
    <w:rsid w:val="00E96646"/>
    <w:rsid w:val="00EB440D"/>
    <w:rsid w:val="00EB4A91"/>
    <w:rsid w:val="00EB5ACF"/>
    <w:rsid w:val="00ED3062"/>
    <w:rsid w:val="00EE72BB"/>
    <w:rsid w:val="00F02AE3"/>
    <w:rsid w:val="00F11CF7"/>
    <w:rsid w:val="00F260ED"/>
    <w:rsid w:val="00F51C61"/>
    <w:rsid w:val="00F83172"/>
    <w:rsid w:val="00F93F7F"/>
    <w:rsid w:val="00FA7914"/>
    <w:rsid w:val="00FB74BF"/>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13D7"/>
  <w15:docId w15:val="{7AE13D4B-1B20-40B3-A7ED-A652A299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499"/>
    <w:pPr>
      <w:spacing w:after="200" w:line="276" w:lineRule="auto"/>
    </w:pPr>
    <w:rPr>
      <w:rFonts w:cs="Calibri"/>
      <w:lang w:eastAsia="en-US"/>
    </w:rPr>
  </w:style>
  <w:style w:type="paragraph" w:styleId="1">
    <w:name w:val="heading 1"/>
    <w:basedOn w:val="a"/>
    <w:next w:val="a"/>
    <w:link w:val="10"/>
    <w:uiPriority w:val="99"/>
    <w:qFormat/>
    <w:locked/>
    <w:rsid w:val="00D63169"/>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3169"/>
    <w:rPr>
      <w:rFonts w:ascii="Cambria" w:hAnsi="Cambria" w:cs="Cambria"/>
      <w:b/>
      <w:bCs/>
      <w:color w:val="365F91"/>
      <w:sz w:val="28"/>
      <w:szCs w:val="28"/>
      <w:lang w:val="ru-RU" w:eastAsia="en-US"/>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E60610"/>
    <w:rPr>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styleId="af1">
    <w:name w:val="page number"/>
    <w:basedOn w:val="a0"/>
    <w:uiPriority w:val="99"/>
    <w:rsid w:val="00D63169"/>
  </w:style>
  <w:style w:type="character" w:customStyle="1" w:styleId="af2">
    <w:name w:val="Öâåòîâîå âûäåëåíèå"/>
    <w:uiPriority w:val="99"/>
    <w:rsid w:val="0094443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9AF5A44E2AAEC716D01D3581D1CF32E50C1HCE9N" TargetMode="External"/><Relationship Id="rId13" Type="http://schemas.openxmlformats.org/officeDocument/2006/relationships/hyperlink" Target="consultantplus://offline/ref=3FE2EF3D723FF5950926480FFB5C83184BC71CEF9615D98704DB1384381BCAC83106FC21A95944E2AAEC716D01D3581D1CF32E50C1HCE9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FE2EF3D723FF5950926480FFB5C83184BC71CEF9615D98704DB1384381BCAC83106FC21A95844E2AAEC716D01D3581D1CF32E50C1HCE9N" TargetMode="External"/><Relationship Id="rId12" Type="http://schemas.openxmlformats.org/officeDocument/2006/relationships/hyperlink" Target="consultantplus://offline/ref=3FE2EF3D723FF5950926480FFB5C83184BC71CEF9615D98704DB1384381BCAC83106FC29A85B44E2AAEC716D01D3581D1CF32E50C1HCE9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BA857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EAB5C44E2AAEC716D01D3581D1CF32E50C1HCE9N"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DE29A13D98704DB1384381BCAC82306A425AC5C51B6FAB6266002HDE8N" TargetMode="External"/><Relationship Id="rId23" Type="http://schemas.openxmlformats.org/officeDocument/2006/relationships/hyperlink" Target="http://www.mfc47.ru" TargetMode="External"/><Relationship Id="rId10" Type="http://schemas.openxmlformats.org/officeDocument/2006/relationships/hyperlink" Target="consultantplus://offline/ref=3FE2EF3D723FF5950926480FFB5C83184BC71CEF9615D98704DB1384381BCAC83106FC2CAE5A44E2AAEC716D01D3581D1CF32E50C1HCE9N"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AAE5F4DBDAFF960350ED344031DEC3252C0C1H4E6N" TargetMode="External"/><Relationship Id="rId14" Type="http://schemas.openxmlformats.org/officeDocument/2006/relationships/hyperlink" Target="consultantplus://offline/ref=3FE2EF3D723FF5950926480FFB5C83184BC71CEF9615D98704DB1384381BCAC83106FC21A65E44E2AAEC716D01D3581D1CF32E50C1HCE9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12481</Words>
  <Characters>71147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ПРОЕКТ НА СОГЛАСОВАНИИ до 01</vt:lpstr>
    </vt:vector>
  </TitlesOfParts>
  <Company/>
  <LinksUpToDate>false</LinksUpToDate>
  <CharactersWithSpaces>83462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СОГЛАСОВАНИИ до 01</dc:title>
  <dc:subject/>
  <dc:creator>Мария Николаевна Редькина</dc:creator>
  <cp:keywords/>
  <dc:description/>
  <cp:lastModifiedBy>Светлана</cp:lastModifiedBy>
  <cp:revision>2</cp:revision>
  <dcterms:created xsi:type="dcterms:W3CDTF">2019-03-15T07:11:00Z</dcterms:created>
  <dcterms:modified xsi:type="dcterms:W3CDTF">2019-03-15T07:11:00Z</dcterms:modified>
</cp:coreProperties>
</file>